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7"/>
        <w:gridCol w:w="5228"/>
      </w:tblGrid>
      <w:tr w:rsidR="0003419B" w14:paraId="0EE3B180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1E44DC" w14:textId="77777777" w:rsidR="0003419B" w:rsidRPr="00B470B8" w:rsidRDefault="0003419B">
            <w:pPr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0" w:name="_Toc407268176"/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447905" w14:textId="77777777" w:rsidR="0003419B" w:rsidRDefault="0003419B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</w:tr>
      <w:tr w:rsidR="0003419B" w:rsidRPr="00A05D25" w14:paraId="5A27F32B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1D3891" w14:textId="77777777" w:rsidR="0003419B" w:rsidRDefault="0003419B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0FEDF1" w14:textId="77777777" w:rsidR="0003419B" w:rsidRDefault="00162E91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  <w:lang w:val="ru-RU"/>
              </w:rPr>
            </w:pPr>
            <w:hyperlink r:id="rId8" w:tooltip="garantF1://1866990.0" w:history="1">
              <w:r>
                <w:rPr>
                  <w:rStyle w:val="ae"/>
                  <w:b w:val="0"/>
                  <w:color w:val="000000" w:themeColor="text1"/>
                  <w:lang w:val="ru-RU"/>
                </w:rPr>
                <w:t>Утверждаю</w:t>
              </w:r>
            </w:hyperlink>
            <w:r>
              <w:rPr>
                <w:color w:val="000000" w:themeColor="text1"/>
                <w:lang w:val="ru-RU"/>
              </w:rPr>
              <w:br/>
              <w:t xml:space="preserve">Приказ № от </w:t>
            </w:r>
            <w:r>
              <w:rPr>
                <w:color w:val="000000" w:themeColor="text1"/>
                <w:lang w:val="ru-RU"/>
              </w:rPr>
              <w:br/>
              <w:t xml:space="preserve">Управляющий </w:t>
            </w:r>
            <w:r>
              <w:rPr>
                <w:color w:val="000000" w:themeColor="text1"/>
                <w:lang w:val="ru-RU"/>
              </w:rPr>
              <w:br/>
              <w:t>ООО «ДиджтлИнвест»</w:t>
            </w:r>
            <w:r>
              <w:rPr>
                <w:color w:val="000000" w:themeColor="text1"/>
                <w:lang w:val="ru-RU"/>
              </w:rPr>
              <w:br/>
              <w:t>______________________</w:t>
            </w:r>
            <w:r>
              <w:rPr>
                <w:color w:val="000000" w:themeColor="text1"/>
                <w:lang w:val="ru-RU"/>
              </w:rPr>
              <w:br/>
            </w:r>
          </w:p>
        </w:tc>
      </w:tr>
      <w:tr w:rsidR="0003419B" w:rsidRPr="00A05D25" w14:paraId="11ED7E7A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A89070" w14:textId="77777777" w:rsidR="0003419B" w:rsidRDefault="0003419B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B9EE07" w14:textId="77777777" w:rsidR="0003419B" w:rsidRDefault="0003419B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</w:tr>
    </w:tbl>
    <w:p w14:paraId="1EAEFBC5" w14:textId="77777777" w:rsidR="00A05D25" w:rsidRDefault="00162E91">
      <w:pPr>
        <w:numPr>
          <w:ilvl w:val="0"/>
          <w:numId w:val="0"/>
        </w:numPr>
        <w:jc w:val="center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Политика </w:t>
      </w:r>
      <w:r w:rsidR="00A05D25">
        <w:rPr>
          <w:b/>
          <w:color w:val="000000" w:themeColor="text1"/>
          <w:lang w:val="ru-RU"/>
        </w:rPr>
        <w:t xml:space="preserve"> </w:t>
      </w:r>
    </w:p>
    <w:p w14:paraId="5F19D26E" w14:textId="74831A5A" w:rsidR="0003419B" w:rsidRDefault="00A05D25">
      <w:pPr>
        <w:numPr>
          <w:ilvl w:val="0"/>
          <w:numId w:val="0"/>
        </w:numPr>
        <w:jc w:val="center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обработки персональных данных при использовании </w:t>
      </w:r>
      <w:r w:rsidR="00162E91">
        <w:rPr>
          <w:b/>
          <w:color w:val="000000" w:themeColor="text1"/>
          <w:lang w:val="ru-RU"/>
        </w:rPr>
        <w:br/>
      </w:r>
      <w:r w:rsidR="00162E91">
        <w:rPr>
          <w:rStyle w:val="docdata"/>
          <w:b/>
          <w:color w:val="000000" w:themeColor="text1"/>
          <w:lang w:val="ru-RU"/>
        </w:rPr>
        <w:t>программ</w:t>
      </w:r>
      <w:r>
        <w:rPr>
          <w:rStyle w:val="docdata"/>
          <w:b/>
          <w:color w:val="000000" w:themeColor="text1"/>
          <w:lang w:val="ru-RU"/>
        </w:rPr>
        <w:t>ы</w:t>
      </w:r>
      <w:r w:rsidR="00162E91">
        <w:rPr>
          <w:rStyle w:val="docdata"/>
          <w:b/>
          <w:color w:val="000000" w:themeColor="text1"/>
          <w:lang w:val="ru-RU"/>
        </w:rPr>
        <w:t xml:space="preserve"> ЭВМ «</w:t>
      </w:r>
      <w:r w:rsidR="00162E91">
        <w:rPr>
          <w:b/>
          <w:color w:val="000000" w:themeColor="text1"/>
          <w:lang w:val="ru-RU"/>
        </w:rPr>
        <w:t>Система размещения заявок на перевозку грузов»</w:t>
      </w:r>
      <w:bookmarkEnd w:id="0"/>
    </w:p>
    <w:p w14:paraId="7CAAA411" w14:textId="77777777" w:rsidR="0003419B" w:rsidRDefault="00162E9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Термины и определения</w:t>
      </w:r>
    </w:p>
    <w:p w14:paraId="396525C6" w14:textId="77777777" w:rsidR="0003419B" w:rsidRDefault="00162E91">
      <w:pPr>
        <w:ind w:left="0" w:firstLine="0"/>
        <w:rPr>
          <w:rFonts w:eastAsia="Times New Roman"/>
          <w:lang w:val="ru-RU" w:eastAsia="ru-RU"/>
        </w:rPr>
      </w:pPr>
      <w:r>
        <w:rPr>
          <w:rStyle w:val="s10"/>
          <w:b/>
          <w:bCs/>
          <w:shd w:val="clear" w:color="auto" w:fill="FFFFFF"/>
          <w:lang w:val="ru-RU"/>
        </w:rPr>
        <w:t xml:space="preserve">Владелец Площадки </w:t>
      </w:r>
      <w:r>
        <w:rPr>
          <w:lang w:val="ru-RU"/>
        </w:rPr>
        <w:t xml:space="preserve">– ООО «ДиджтлИнвест» (ОГРН 1245900018539, </w:t>
      </w:r>
      <w:r>
        <w:t>DIGITALINVESTPERM</w:t>
      </w:r>
      <w:r>
        <w:rPr>
          <w:lang w:val="ru-RU"/>
        </w:rPr>
        <w:t>@</w:t>
      </w:r>
      <w:r>
        <w:t>YANDEX</w:t>
      </w:r>
      <w:r>
        <w:rPr>
          <w:lang w:val="ru-RU"/>
        </w:rPr>
        <w:t>.</w:t>
      </w:r>
      <w:r>
        <w:t>RU</w:t>
      </w:r>
      <w:r>
        <w:rPr>
          <w:lang w:val="ru-RU"/>
        </w:rPr>
        <w:t>, г. Пермь, ул. Екатерининская, д. 78, офис 48).</w:t>
      </w:r>
    </w:p>
    <w:p w14:paraId="7866F1AC" w14:textId="77777777" w:rsidR="0003419B" w:rsidRDefault="00162E91">
      <w:pPr>
        <w:ind w:left="0" w:firstLine="0"/>
        <w:rPr>
          <w:rFonts w:eastAsia="Times New Roman"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водитель </w:t>
      </w:r>
      <w:r>
        <w:rPr>
          <w:rFonts w:eastAsia="Times New Roman"/>
          <w:lang w:val="ru-RU" w:eastAsia="ru-RU"/>
        </w:rPr>
        <w:t xml:space="preserve">– </w:t>
      </w:r>
      <w:r>
        <w:rPr>
          <w:shd w:val="clear" w:color="auto" w:fill="FFFFFF"/>
          <w:lang w:val="ru-RU"/>
        </w:rPr>
        <w:t>лицо, управляющее транспортным средством Пользователя-Перевозчика в ходе исполнения Договора перевозки, заключенного по результатам Тендера, проведённого на Площадке;</w:t>
      </w:r>
    </w:p>
    <w:p w14:paraId="20523E09" w14:textId="77777777" w:rsidR="0003419B" w:rsidRDefault="00162E91">
      <w:pPr>
        <w:ind w:left="0" w:firstLine="0"/>
        <w:rPr>
          <w:lang w:val="ru-RU"/>
        </w:rPr>
      </w:pPr>
      <w:r>
        <w:rPr>
          <w:rStyle w:val="s10"/>
          <w:b/>
          <w:bCs/>
          <w:lang w:val="ru-RU"/>
        </w:rPr>
        <w:t>оператор персональных данных (оператор)</w:t>
      </w:r>
      <w:r>
        <w:rPr>
          <w:lang w:val="ru-RU"/>
        </w:rPr>
        <w:t xml:space="preserve"> – Владелец Площадки, как юридическое лицо самостоятельно или совместно с другими лицами организующее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E229E23" w14:textId="77777777" w:rsidR="0003419B" w:rsidRDefault="00162E91">
      <w:pPr>
        <w:ind w:left="0" w:firstLine="0"/>
        <w:rPr>
          <w:lang w:val="ru-RU"/>
        </w:rPr>
      </w:pPr>
      <w:r>
        <w:rPr>
          <w:rStyle w:val="s10"/>
          <w:b/>
          <w:bCs/>
          <w:lang w:val="ru-RU"/>
        </w:rPr>
        <w:t xml:space="preserve">персональные данные </w:t>
      </w:r>
      <w:r>
        <w:rPr>
          <w:lang w:val="ru-RU"/>
        </w:rPr>
        <w:t>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61196766" w14:textId="77777777" w:rsidR="0003419B" w:rsidRDefault="00162E91">
      <w:pPr>
        <w:ind w:left="0" w:firstLine="0"/>
        <w:rPr>
          <w:lang w:val="ru-RU"/>
        </w:rPr>
      </w:pPr>
      <w:r>
        <w:rPr>
          <w:b/>
          <w:bCs/>
          <w:lang w:val="ru-RU"/>
        </w:rPr>
        <w:t>Площадка</w:t>
      </w:r>
      <w:r>
        <w:rPr>
          <w:rStyle w:val="docdata"/>
          <w:b/>
          <w:bCs/>
          <w:lang w:val="ru-RU"/>
        </w:rPr>
        <w:t xml:space="preserve"> </w:t>
      </w:r>
      <w:r>
        <w:rPr>
          <w:rStyle w:val="docdata"/>
          <w:lang w:val="ru-RU"/>
        </w:rPr>
        <w:t>– программа ЭВМ «</w:t>
      </w:r>
      <w:r>
        <w:rPr>
          <w:lang w:val="ru-RU"/>
        </w:rPr>
        <w:t>Система размещения заявок на перевозку грузов», доступная через Сайт; информационная система персональных данных;</w:t>
      </w:r>
    </w:p>
    <w:p w14:paraId="26A0A739" w14:textId="77777777" w:rsidR="0003419B" w:rsidRDefault="00162E91">
      <w:pPr>
        <w:ind w:left="0" w:firstLine="0"/>
        <w:rPr>
          <w:lang w:val="ru-RU"/>
        </w:rPr>
      </w:pPr>
      <w:r>
        <w:rPr>
          <w:rStyle w:val="s10"/>
          <w:b/>
          <w:bCs/>
          <w:lang w:val="ru-RU"/>
        </w:rPr>
        <w:t xml:space="preserve">Сайт </w:t>
      </w:r>
      <w:r>
        <w:rPr>
          <w:lang w:val="ru-RU"/>
        </w:rPr>
        <w:t xml:space="preserve">– сайт в сети Интернет </w:t>
      </w:r>
      <w:hyperlink r:id="rId9" w:tooltip="https://transinvestperm.ru" w:history="1">
        <w:r>
          <w:rPr>
            <w:rStyle w:val="af5"/>
            <w:color w:val="auto"/>
            <w:lang w:val="ru-RU"/>
          </w:rPr>
          <w:t>https://transinvestperm.ru</w:t>
        </w:r>
      </w:hyperlink>
      <w:r>
        <w:rPr>
          <w:lang w:val="ru-RU"/>
        </w:rPr>
        <w:t>;</w:t>
      </w:r>
    </w:p>
    <w:p w14:paraId="7C3BF026" w14:textId="4547D52B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rStyle w:val="s10"/>
          <w:b/>
          <w:bCs/>
          <w:lang w:val="ru-RU"/>
        </w:rPr>
        <w:t xml:space="preserve">субъект персональных данных </w:t>
      </w:r>
      <w:r>
        <w:rPr>
          <w:rStyle w:val="s10"/>
          <w:bCs/>
          <w:lang w:val="ru-RU"/>
        </w:rPr>
        <w:t>– физическое лицо</w:t>
      </w:r>
      <w:r w:rsidR="00993DA8">
        <w:rPr>
          <w:rStyle w:val="s10"/>
          <w:bCs/>
          <w:lang w:val="ru-RU"/>
        </w:rPr>
        <w:t>, чьи персональные данные  обрабатываются Оператором.</w:t>
      </w:r>
    </w:p>
    <w:p w14:paraId="2278D5B9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b/>
          <w:bCs/>
          <w:color w:val="000000" w:themeColor="text1"/>
        </w:rPr>
        <w:t>Cookie</w:t>
      </w:r>
      <w:r>
        <w:rPr>
          <w:b/>
          <w:bCs/>
          <w:color w:val="000000" w:themeColor="text1"/>
          <w:lang w:val="ru-RU"/>
        </w:rPr>
        <w:t>-файлы</w:t>
      </w:r>
      <w:r>
        <w:rPr>
          <w:color w:val="000000" w:themeColor="text1"/>
          <w:lang w:val="ru-RU"/>
        </w:rPr>
        <w:t xml:space="preserve"> – небольшой фрагмент данных, который принимается и обрабатывается устройством, которое использует Пользователь, представитель Пользователя при доступе к Сайту. </w:t>
      </w:r>
    </w:p>
    <w:p w14:paraId="10ABCDB0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rStyle w:val="s10"/>
          <w:color w:val="000000" w:themeColor="text1"/>
          <w:lang w:val="ru-RU"/>
        </w:rPr>
        <w:t xml:space="preserve">Понятия автоматизированная обработка персональных данных, </w:t>
      </w:r>
      <w:r>
        <w:rPr>
          <w:rFonts w:eastAsia="Times New Roman"/>
          <w:color w:val="000000" w:themeColor="text1"/>
          <w:lang w:val="ru-RU" w:eastAsia="ru-RU"/>
        </w:rPr>
        <w:t xml:space="preserve">биометрические персональные данные, </w:t>
      </w:r>
      <w:r>
        <w:rPr>
          <w:rStyle w:val="s10"/>
          <w:color w:val="000000" w:themeColor="text1"/>
          <w:lang w:val="ru-RU"/>
        </w:rPr>
        <w:t xml:space="preserve">блокирование персональных данных, обезличивание персональных данных, обработка персональных данных, </w:t>
      </w:r>
      <w:r>
        <w:rPr>
          <w:color w:val="000000" w:themeColor="text1"/>
          <w:lang w:val="ru-RU"/>
        </w:rPr>
        <w:t xml:space="preserve">персональные данные, разрешенные субъектом персональных данных для распространения, </w:t>
      </w:r>
      <w:r>
        <w:rPr>
          <w:rStyle w:val="s10"/>
          <w:color w:val="000000" w:themeColor="text1"/>
          <w:lang w:val="ru-RU"/>
        </w:rPr>
        <w:t>предоставление и распространение персональных данных,</w:t>
      </w:r>
      <w:r>
        <w:rPr>
          <w:color w:val="000000" w:themeColor="text1"/>
          <w:lang w:val="ru-RU"/>
        </w:rPr>
        <w:t xml:space="preserve"> </w:t>
      </w:r>
      <w:r>
        <w:rPr>
          <w:rStyle w:val="s10"/>
          <w:color w:val="000000" w:themeColor="text1"/>
          <w:lang w:val="ru-RU"/>
        </w:rPr>
        <w:t>трансграничная передача персональных данных</w:t>
      </w:r>
      <w:r>
        <w:rPr>
          <w:color w:val="000000" w:themeColor="text1"/>
          <w:lang w:val="ru-RU"/>
        </w:rPr>
        <w:t xml:space="preserve">, </w:t>
      </w:r>
      <w:r>
        <w:rPr>
          <w:rStyle w:val="s10"/>
          <w:color w:val="000000" w:themeColor="text1"/>
          <w:lang w:val="ru-RU"/>
        </w:rPr>
        <w:t>уничтожение персональных данных используются в настоящей Политике в понятии определённом</w:t>
      </w:r>
      <w:r>
        <w:rPr>
          <w:rStyle w:val="s10"/>
          <w:b/>
          <w:bCs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 w:bidi="ar-SA"/>
        </w:rPr>
        <w:t>Федеральным законом от 27.07.2006 г. № 152-ФЗ «О персональных данных»</w:t>
      </w:r>
      <w:r>
        <w:rPr>
          <w:color w:val="000000" w:themeColor="text1"/>
          <w:lang w:val="ru-RU"/>
        </w:rPr>
        <w:t>;</w:t>
      </w:r>
    </w:p>
    <w:p w14:paraId="29FE843F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Администратор, </w:t>
      </w:r>
      <w:r>
        <w:rPr>
          <w:rStyle w:val="s10"/>
          <w:color w:val="000000" w:themeColor="text1"/>
          <w:shd w:val="clear" w:color="auto" w:fill="FFFFFF"/>
          <w:lang w:val="ru-RU"/>
        </w:rPr>
        <w:t>аутентификация</w:t>
      </w:r>
      <w:r>
        <w:rPr>
          <w:color w:val="000000" w:themeColor="text1"/>
          <w:shd w:val="clear" w:color="auto" w:fill="FFFFFF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Заказчик, </w:t>
      </w:r>
      <w:r>
        <w:rPr>
          <w:rStyle w:val="s10"/>
          <w:color w:val="000000" w:themeColor="text1"/>
          <w:lang w:val="ru-RU"/>
        </w:rPr>
        <w:t>идентификатор, идентификация,</w:t>
      </w:r>
      <w:r>
        <w:rPr>
          <w:color w:val="000000" w:themeColor="text1"/>
          <w:lang w:val="ru-RU"/>
        </w:rPr>
        <w:t xml:space="preserve"> Перевозчик, Пользователь, Профиль, регистрация Пользователя, Тендер, учётные данные </w:t>
      </w:r>
      <w:r>
        <w:rPr>
          <w:rStyle w:val="s10"/>
          <w:color w:val="000000" w:themeColor="text1"/>
          <w:lang w:val="ru-RU"/>
        </w:rPr>
        <w:t xml:space="preserve">используются в настоящей Политике в понятии, определённом </w:t>
      </w:r>
      <w:r>
        <w:rPr>
          <w:color w:val="000000" w:themeColor="text1"/>
          <w:lang w:val="ru-RU"/>
        </w:rPr>
        <w:t>Пользовательским соглашением на использование ЭВМ «Системы размещения заявок на перевозку грузов» (далее – Пользовательское соглашение).</w:t>
      </w:r>
    </w:p>
    <w:p w14:paraId="24243E47" w14:textId="77777777" w:rsidR="0003419B" w:rsidRDefault="00162E91">
      <w:pPr>
        <w:pStyle w:val="1"/>
        <w:numPr>
          <w:ilvl w:val="0"/>
          <w:numId w:val="21"/>
        </w:numPr>
        <w:ind w:left="0" w:firstLine="0"/>
        <w:rPr>
          <w:rStyle w:val="a9"/>
          <w:b/>
          <w:color w:val="000000" w:themeColor="text1"/>
          <w:lang w:val="ru-RU"/>
        </w:rPr>
      </w:pPr>
      <w:bookmarkStart w:id="1" w:name="_Toc407268178"/>
      <w:r>
        <w:rPr>
          <w:rStyle w:val="a9"/>
          <w:b/>
          <w:color w:val="000000" w:themeColor="text1"/>
          <w:lang w:val="ru-RU"/>
        </w:rPr>
        <w:t>Общие положения</w:t>
      </w:r>
    </w:p>
    <w:p w14:paraId="1D75F805" w14:textId="7C317780" w:rsidR="0003419B" w:rsidRDefault="00162E91">
      <w:pPr>
        <w:ind w:left="0" w:firstLine="0"/>
        <w:rPr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Настоящая Политика </w:t>
      </w:r>
      <w:r w:rsidR="0092045D">
        <w:rPr>
          <w:color w:val="000000" w:themeColor="text1"/>
          <w:shd w:val="clear" w:color="auto" w:fill="FFFFFF"/>
          <w:lang w:val="ru-RU"/>
        </w:rPr>
        <w:t xml:space="preserve"> обработки персональных данных </w:t>
      </w:r>
      <w:r>
        <w:rPr>
          <w:color w:val="000000" w:themeColor="text1"/>
          <w:shd w:val="clear" w:color="auto" w:fill="FFFFFF"/>
          <w:lang w:val="ru-RU"/>
        </w:rPr>
        <w:t xml:space="preserve">(далее – Политика) </w:t>
      </w:r>
      <w:r>
        <w:rPr>
          <w:shd w:val="clear" w:color="auto" w:fill="FFFFFF"/>
          <w:lang w:val="ru-RU"/>
        </w:rPr>
        <w:t>определяет порядок обработки и защиты персональных данных, обрабатываемых на Площадке.</w:t>
      </w:r>
    </w:p>
    <w:p w14:paraId="51B8A391" w14:textId="1F89613A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shd w:val="clear" w:color="auto" w:fill="FFFFFF"/>
          <w:lang w:val="ru-RU"/>
        </w:rPr>
        <w:t xml:space="preserve">Настоящая Политика применяется в отношении персональных данных </w:t>
      </w:r>
      <w:r>
        <w:rPr>
          <w:color w:val="000000" w:themeColor="text1"/>
          <w:shd w:val="clear" w:color="auto" w:fill="FFFFFF"/>
          <w:lang w:val="ru-RU"/>
        </w:rPr>
        <w:t xml:space="preserve">и </w:t>
      </w:r>
      <w:r>
        <w:rPr>
          <w:bCs/>
          <w:color w:val="000000" w:themeColor="text1"/>
        </w:rPr>
        <w:t>cookie</w:t>
      </w:r>
      <w:r>
        <w:rPr>
          <w:bCs/>
          <w:color w:val="000000" w:themeColor="text1"/>
          <w:lang w:val="ru-RU"/>
        </w:rPr>
        <w:t>-файлов</w:t>
      </w:r>
      <w:r>
        <w:rPr>
          <w:color w:val="000000" w:themeColor="text1"/>
          <w:shd w:val="clear" w:color="auto" w:fill="FFFFFF"/>
          <w:lang w:val="ru-RU"/>
        </w:rPr>
        <w:t>, которые Владелец Площадки</w:t>
      </w:r>
      <w:r w:rsidR="0092045D">
        <w:rPr>
          <w:color w:val="000000" w:themeColor="text1"/>
          <w:shd w:val="clear" w:color="auto" w:fill="FFFFFF"/>
          <w:lang w:val="ru-RU"/>
        </w:rPr>
        <w:t xml:space="preserve"> (Оператор)</w:t>
      </w:r>
      <w:r>
        <w:rPr>
          <w:color w:val="000000" w:themeColor="text1"/>
          <w:shd w:val="clear" w:color="auto" w:fill="FFFFFF"/>
          <w:lang w:val="ru-RU"/>
        </w:rPr>
        <w:t xml:space="preserve"> может получить, а также которые формируются при использовании Площадки субъектами персональных данных </w:t>
      </w:r>
      <w:r>
        <w:rPr>
          <w:bCs/>
          <w:color w:val="000000" w:themeColor="text1"/>
          <w:lang w:val="ru-RU"/>
        </w:rPr>
        <w:t xml:space="preserve">(совместно </w:t>
      </w:r>
      <w:r>
        <w:rPr>
          <w:bCs/>
          <w:color w:val="000000" w:themeColor="text1"/>
          <w:lang w:val="ru-RU"/>
        </w:rPr>
        <w:lastRenderedPageBreak/>
        <w:t>– данные о Пользователях)</w:t>
      </w:r>
      <w:r>
        <w:rPr>
          <w:color w:val="000000" w:themeColor="text1"/>
          <w:shd w:val="clear" w:color="auto" w:fill="FFFFFF"/>
          <w:lang w:val="ru-RU"/>
        </w:rPr>
        <w:t>:</w:t>
      </w:r>
    </w:p>
    <w:p w14:paraId="3367E404" w14:textId="77777777" w:rsidR="0003419B" w:rsidRPr="00824713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824713">
        <w:rPr>
          <w:color w:val="000000" w:themeColor="text1"/>
          <w:shd w:val="clear" w:color="auto" w:fill="FFFFFF"/>
          <w:lang w:val="ru-RU"/>
        </w:rPr>
        <w:t>при заключении и исполнении Пользовательского соглашения (в т.ч. при регистрации Пользователей на Площадке и при использовании Пользователями Площадки);</w:t>
      </w:r>
    </w:p>
    <w:p w14:paraId="33A34E56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при организации заключения и исполнении договора перевозки груза между Пользователями-Перевозчиками и Пользователями-Заказчиками, </w:t>
      </w:r>
      <w:r>
        <w:rPr>
          <w:rFonts w:eastAsia="Times New Roman"/>
          <w:color w:val="000000" w:themeColor="text1"/>
          <w:lang w:val="ru-RU" w:eastAsia="ru-RU"/>
        </w:rPr>
        <w:t>если этот договор заключен по результатам Тендера</w:t>
      </w:r>
      <w:r>
        <w:rPr>
          <w:color w:val="000000" w:themeColor="text1"/>
          <w:shd w:val="clear" w:color="auto" w:fill="FFFFFF"/>
          <w:lang w:val="ru-RU"/>
        </w:rPr>
        <w:t>.</w:t>
      </w:r>
    </w:p>
    <w:p w14:paraId="1B010DC4" w14:textId="77777777" w:rsidR="0003419B" w:rsidRDefault="00162E9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>Отношения, связанные с обработкой данных о Пользователях, регулируются так же Пользовательским соглашением и действующим законодательством Российской Федерации (далее – РФ).</w:t>
      </w:r>
    </w:p>
    <w:p w14:paraId="1279C77C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>Предоставляя Пользователям возможность использования Площадки, Владелец Площадки исходит из того, а Пользователь (Представитель Пользователя) подтверждает, что Пользователь (Представитель Пользователя):</w:t>
      </w:r>
    </w:p>
    <w:p w14:paraId="64E6AB20" w14:textId="77777777" w:rsidR="0003419B" w:rsidRDefault="00162E91">
      <w:pPr>
        <w:numPr>
          <w:ilvl w:val="1"/>
          <w:numId w:val="23"/>
        </w:numPr>
        <w:ind w:left="0" w:firstLine="0"/>
        <w:rPr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 xml:space="preserve">обладает всеми необходимыми правами, позволяющими ему регистрироваться и </w:t>
      </w:r>
      <w:r>
        <w:rPr>
          <w:rFonts w:eastAsia="Times New Roman"/>
          <w:lang w:val="ru-RU" w:eastAsia="ru-RU" w:bidi="ar-SA"/>
        </w:rPr>
        <w:t>авторизовываться на Площадке и использовать её;</w:t>
      </w:r>
    </w:p>
    <w:p w14:paraId="003FC49E" w14:textId="77777777" w:rsidR="0003419B" w:rsidRDefault="00162E91">
      <w:pPr>
        <w:numPr>
          <w:ilvl w:val="1"/>
          <w:numId w:val="23"/>
        </w:numPr>
        <w:ind w:left="0" w:firstLine="0"/>
        <w:rPr>
          <w:lang w:val="ru-RU"/>
        </w:rPr>
      </w:pPr>
      <w:r>
        <w:rPr>
          <w:rFonts w:eastAsia="Times New Roman"/>
          <w:lang w:val="ru-RU" w:eastAsia="ru-RU" w:bidi="ar-SA"/>
        </w:rPr>
        <w:t>указывает достоверную информацию о себе, своих представителях, водителях в объемах, необходимых для использования Площадки;</w:t>
      </w:r>
    </w:p>
    <w:p w14:paraId="29669AA5" w14:textId="77777777" w:rsidR="0003419B" w:rsidRDefault="00162E9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гарантирует, что передает Владельцу персональные данные своих представителей и водителей, необходимые для целей надлежащего исполнения Пользовательского соглашения, после получения от них согласия на обработку и передачу персональных данных Владельцу Площадки (примерная форма согласия – приложение №1 к Политике);</w:t>
      </w:r>
    </w:p>
    <w:p w14:paraId="60477D17" w14:textId="77777777" w:rsidR="0003419B" w:rsidRDefault="00162E9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поручает Владельцу Площадки выполнение любых действий (операций) с предоставленными персональными данными, совершаемых 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целях исполнения обязательств по Пользовательскому соглашению;</w:t>
      </w:r>
    </w:p>
    <w:p w14:paraId="3196B8B8" w14:textId="77777777" w:rsidR="0003419B" w:rsidRDefault="00162E9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обязуется соблюдать все требования действующего законодательства РФ в отношении защиты персональных данных, полученных в процессе использования Площадки;</w:t>
      </w:r>
    </w:p>
    <w:p w14:paraId="7E392AC1" w14:textId="77777777" w:rsidR="0003419B" w:rsidRDefault="00162E9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обязуется соблюдать конфиденциальность персональных данных, полученных в </w:t>
      </w:r>
      <w:r>
        <w:rPr>
          <w:lang w:val="ru-RU"/>
        </w:rPr>
        <w:t>ходе использования Площадки, то есть не допускать их распространения без согласия лица, чьи персональные данные получены,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РФ не</w:t>
      </w:r>
      <w:r>
        <w:rPr>
          <w:color w:val="000000" w:themeColor="text1"/>
          <w:lang w:val="ru-RU"/>
        </w:rPr>
        <w:t xml:space="preserve"> распространяется требование о соблюдении конфиденциальности;</w:t>
      </w:r>
    </w:p>
    <w:p w14:paraId="722A2BFD" w14:textId="77777777" w:rsidR="0003419B" w:rsidRDefault="00162E9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при обработке полученных на Площадке персональных данных принимает необходимые правовые, организационные и техническ</w:t>
      </w:r>
      <w:r>
        <w:rPr>
          <w:color w:val="000000" w:themeColor="text1"/>
          <w:lang w:val="ru-RU"/>
        </w:rPr>
        <w:t>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полученных персональных данных;</w:t>
      </w:r>
    </w:p>
    <w:p w14:paraId="17B794C5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2" w:name="_Toc407268179"/>
      <w:r>
        <w:rPr>
          <w:color w:val="000000" w:themeColor="text1"/>
          <w:lang w:val="ru-RU"/>
        </w:rPr>
        <w:t>Принципы обработки персональных данных на Площадке</w:t>
      </w:r>
    </w:p>
    <w:p w14:paraId="78D30B46" w14:textId="77777777" w:rsidR="0003419B" w:rsidRDefault="00162E91">
      <w:p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>Обработка персональных данных на Площадке осуществляется Владельцем Площадки в соответствии со следующими принципами:</w:t>
      </w:r>
    </w:p>
    <w:p w14:paraId="53648818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законности целей и способов обработки персональных данных</w:t>
      </w:r>
      <w:r>
        <w:rPr>
          <w:rFonts w:eastAsia="Times New Roman"/>
          <w:color w:val="000000" w:themeColor="text1"/>
          <w:lang w:val="ru-RU" w:eastAsia="ru-RU" w:bidi="ar-SA"/>
        </w:rPr>
        <w:t>;</w:t>
      </w:r>
    </w:p>
    <w:p w14:paraId="52C5F0BC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>добросовестности Владельца Площадки;</w:t>
      </w:r>
    </w:p>
    <w:p w14:paraId="0EB14B58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достижения конкретных, заранее определенных целей обработки персональных данных</w:t>
      </w:r>
      <w:r>
        <w:rPr>
          <w:rFonts w:eastAsia="Times New Roman"/>
          <w:color w:val="000000" w:themeColor="text1"/>
          <w:lang w:val="ru-RU" w:eastAsia="ru-RU" w:bidi="ar-SA"/>
        </w:rPr>
        <w:t>;</w:t>
      </w:r>
    </w:p>
    <w:p w14:paraId="42A429CA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2EE3F46A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lastRenderedPageBreak/>
        <w:t>соответствия объема и характера обрабатываемых персональных данных, способов ее обработки целям обработки персональных данных;</w:t>
      </w:r>
    </w:p>
    <w:p w14:paraId="7A244BAA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 обработки персональных данных;</w:t>
      </w:r>
    </w:p>
    <w:p w14:paraId="5D77ABB2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>обеспечения при обработке персональных данных точности персональных данных, их достаточности, а в необходимых случаях и актуальности по отношению к целям обработки персональных данных. Владелец Площадки принимает необходимые меры и обеспечивает их принятие по удалению или уточнению неполных или неточных данных.</w:t>
      </w:r>
    </w:p>
    <w:p w14:paraId="5302BE14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 w:bidi="ar-SA"/>
        </w:rPr>
        <w:t>недопустимости объединения созданных для несовместимых между собой целей баз данных, содержащих персональные данные субъектов персональных данных.</w:t>
      </w:r>
    </w:p>
    <w:p w14:paraId="2B42ED1E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обработки.</w:t>
      </w:r>
    </w:p>
    <w:p w14:paraId="418F684C" w14:textId="77777777" w:rsidR="0003419B" w:rsidRDefault="00162E9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Цели и основания для обработки </w:t>
      </w:r>
      <w:r>
        <w:rPr>
          <w:color w:val="000000" w:themeColor="text1"/>
          <w:lang w:val="ru-RU"/>
        </w:rPr>
        <w:br/>
        <w:t>персональных данных</w:t>
      </w:r>
      <w:bookmarkEnd w:id="2"/>
      <w:r>
        <w:rPr>
          <w:color w:val="000000" w:themeColor="text1"/>
          <w:lang w:val="ru-RU"/>
        </w:rPr>
        <w:t>. Категории субъектов, персональные</w:t>
      </w:r>
      <w:r>
        <w:rPr>
          <w:color w:val="000000" w:themeColor="text1"/>
          <w:lang w:val="ru-RU"/>
        </w:rPr>
        <w:br/>
        <w:t xml:space="preserve">данные которых обрабатываются Владельцем Площадки. </w:t>
      </w:r>
      <w:r>
        <w:rPr>
          <w:color w:val="000000" w:themeColor="text1"/>
          <w:lang w:val="ru-RU"/>
        </w:rPr>
        <w:br/>
        <w:t>Порядок обработки персональных данных</w:t>
      </w:r>
    </w:p>
    <w:p w14:paraId="35A101A1" w14:textId="77777777" w:rsidR="0003419B" w:rsidRDefault="00162E91">
      <w:pPr>
        <w:rPr>
          <w:lang w:val="ru-RU" w:eastAsia="ru-RU"/>
        </w:rPr>
      </w:pPr>
      <w:r>
        <w:rPr>
          <w:color w:val="000000" w:themeColor="text1"/>
          <w:lang w:val="ru-RU"/>
        </w:rPr>
        <w:t>Владелец Площадки</w:t>
      </w:r>
      <w:r>
        <w:rPr>
          <w:rFonts w:eastAsia="Times New Roman"/>
          <w:color w:val="000000" w:themeColor="text1"/>
          <w:lang w:val="ru-RU" w:eastAsia="ru-RU"/>
        </w:rPr>
        <w:t xml:space="preserve"> осуществляет обработку персональных данных в целях: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919"/>
      </w:tblGrid>
      <w:tr w:rsidR="0003419B" w14:paraId="1AC5F406" w14:textId="77777777" w:rsidTr="00B470B8">
        <w:tc>
          <w:tcPr>
            <w:tcW w:w="1809" w:type="dxa"/>
            <w:vMerge w:val="restart"/>
          </w:tcPr>
          <w:p w14:paraId="7CC8450B" w14:textId="77777777" w:rsidR="0003419B" w:rsidRDefault="00162E9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ru-RU"/>
              </w:rPr>
            </w:pPr>
            <w:bookmarkStart w:id="3" w:name="_Hlk196388407"/>
            <w:r>
              <w:rPr>
                <w:color w:val="000000" w:themeColor="text1"/>
                <w:lang w:val="ru-RU"/>
              </w:rPr>
              <w:t>Заключение и исполнение Пользовательского соглашения</w:t>
            </w:r>
          </w:p>
        </w:tc>
        <w:tc>
          <w:tcPr>
            <w:tcW w:w="1843" w:type="dxa"/>
          </w:tcPr>
          <w:p w14:paraId="2A0DA2BF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Категории субъектов персональных данных</w:t>
            </w:r>
          </w:p>
        </w:tc>
        <w:tc>
          <w:tcPr>
            <w:tcW w:w="5919" w:type="dxa"/>
          </w:tcPr>
          <w:p w14:paraId="682934A7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color w:val="000000" w:themeColor="text1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lang w:val="ru-RU" w:eastAsia="ru-RU"/>
              </w:rPr>
              <w:t>Пользователь;</w:t>
            </w:r>
          </w:p>
          <w:p w14:paraId="0FD5DE83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 w:eastAsia="ru-RU"/>
              </w:rPr>
              <w:t>представитель Пользователя.</w:t>
            </w:r>
          </w:p>
        </w:tc>
      </w:tr>
      <w:tr w:rsidR="0003419B" w:rsidRPr="005E4387" w14:paraId="0CC9DF96" w14:textId="77777777" w:rsidTr="00B470B8">
        <w:tc>
          <w:tcPr>
            <w:tcW w:w="1809" w:type="dxa"/>
            <w:vMerge/>
          </w:tcPr>
          <w:p w14:paraId="372F5901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2E76588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Категории и перечень обрабатываемых персональных данных</w:t>
            </w:r>
          </w:p>
        </w:tc>
        <w:tc>
          <w:tcPr>
            <w:tcW w:w="5919" w:type="dxa"/>
          </w:tcPr>
          <w:p w14:paraId="0D2DF7E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Персональные данные Пользователя</w:t>
            </w:r>
            <w:r>
              <w:t>:</w:t>
            </w:r>
          </w:p>
          <w:p w14:paraId="378B09E4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адрес электронной почты (</w:t>
            </w:r>
            <w:r>
              <w:t>e</w:t>
            </w:r>
            <w:r>
              <w:rPr>
                <w:lang w:val="ru-RU"/>
              </w:rPr>
              <w:t>-</w:t>
            </w:r>
            <w:r>
              <w:t>mail</w:t>
            </w:r>
            <w:r>
              <w:rPr>
                <w:lang w:val="ru-RU"/>
              </w:rPr>
              <w:t>);</w:t>
            </w:r>
          </w:p>
          <w:p w14:paraId="6C074E89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полное наименование организации-Пользователя либо указание на статус индивидуального предпринимателя;</w:t>
            </w:r>
          </w:p>
          <w:p w14:paraId="6F5CCE62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индивидуальный номер налогоплательщика (ИНН);</w:t>
            </w:r>
          </w:p>
          <w:p w14:paraId="5666861A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для Пользователя – 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</w:p>
          <w:p w14:paraId="36338111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телефона;</w:t>
            </w:r>
          </w:p>
          <w:p w14:paraId="70EB390C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информация о действиях, осуществляемых Пользователем на Площадке (данные о Тендерах и заказах);</w:t>
            </w:r>
          </w:p>
          <w:p w14:paraId="0AF87354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дата и время осуществления доступа к Площадке;</w:t>
            </w:r>
          </w:p>
          <w:p w14:paraId="786D1BA1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 xml:space="preserve">информация, автоматически получаемая при доступе на Площадку с использованием сервисов </w:t>
            </w:r>
            <w:r>
              <w:rPr>
                <w:rFonts w:eastAsia="Times New Roman"/>
                <w:lang w:eastAsia="ru-RU"/>
              </w:rPr>
              <w:t>cookies</w:t>
            </w:r>
            <w:r>
              <w:rPr>
                <w:rFonts w:eastAsia="Times New Roman"/>
                <w:lang w:val="ru-RU" w:eastAsia="ru-RU"/>
              </w:rPr>
              <w:t>.</w:t>
            </w:r>
          </w:p>
        </w:tc>
      </w:tr>
      <w:tr w:rsidR="0003419B" w:rsidRPr="005E4387" w14:paraId="5ECE3B75" w14:textId="77777777" w:rsidTr="00B470B8">
        <w:tc>
          <w:tcPr>
            <w:tcW w:w="1809" w:type="dxa"/>
            <w:vMerge/>
          </w:tcPr>
          <w:p w14:paraId="379326C7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23437D5B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5919" w:type="dxa"/>
          </w:tcPr>
          <w:p w14:paraId="6F2CD676" w14:textId="77777777" w:rsidR="0003419B" w:rsidRDefault="00162E91"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>Персональные данные Представителя Пользователя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262C54DF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фамилия, имя, отчество;</w:t>
            </w:r>
          </w:p>
          <w:p w14:paraId="0DC0A6FD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телефона;</w:t>
            </w:r>
          </w:p>
          <w:p w14:paraId="32D2DF53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 предоставлении доверенности данные паспорта (серия, номер, дата выдачи, выдавший орган, код подразделения).</w:t>
            </w:r>
          </w:p>
        </w:tc>
      </w:tr>
      <w:tr w:rsidR="0003419B" w14:paraId="67767FB8" w14:textId="77777777" w:rsidTr="00B470B8">
        <w:tc>
          <w:tcPr>
            <w:tcW w:w="1809" w:type="dxa"/>
            <w:vMerge/>
          </w:tcPr>
          <w:p w14:paraId="28CBDC36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2FCBBBE4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Правовое основание обработки</w:t>
            </w:r>
          </w:p>
        </w:tc>
        <w:tc>
          <w:tcPr>
            <w:tcW w:w="5919" w:type="dxa"/>
          </w:tcPr>
          <w:p w14:paraId="35F3DD1D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Пользовательское соглашение.</w:t>
            </w:r>
          </w:p>
        </w:tc>
      </w:tr>
      <w:tr w:rsidR="0003419B" w:rsidRPr="005E4387" w14:paraId="6023739F" w14:textId="77777777" w:rsidTr="00B470B8">
        <w:tc>
          <w:tcPr>
            <w:tcW w:w="1809" w:type="dxa"/>
            <w:vMerge/>
          </w:tcPr>
          <w:p w14:paraId="480E9C0C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738548E8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5B4AD03C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В течение 3 (трех) лет с момента удаления Профиля Пользователя с Площадки (расторжения Пользовательского соглашения) либо в течение 1 (одного) года с момента удаления данных представителя Пользователя либо до отзыва субъектом персональных данных согласия на обработку его персональных данных.</w:t>
            </w:r>
          </w:p>
        </w:tc>
      </w:tr>
      <w:tr w:rsidR="0003419B" w14:paraId="0E551AD1" w14:textId="77777777" w:rsidTr="00B470B8">
        <w:tc>
          <w:tcPr>
            <w:tcW w:w="1809" w:type="dxa"/>
            <w:vMerge/>
          </w:tcPr>
          <w:p w14:paraId="4B179532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62C3715C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Способы обработки и хранения</w:t>
            </w:r>
          </w:p>
        </w:tc>
        <w:tc>
          <w:tcPr>
            <w:tcW w:w="5919" w:type="dxa"/>
          </w:tcPr>
          <w:p w14:paraId="7EE0BA39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Автоматизированная</w:t>
            </w:r>
          </w:p>
        </w:tc>
      </w:tr>
      <w:tr w:rsidR="0003419B" w:rsidRPr="00A05D25" w14:paraId="45CD299C" w14:textId="77777777" w:rsidTr="00B470B8">
        <w:tc>
          <w:tcPr>
            <w:tcW w:w="1809" w:type="dxa"/>
            <w:vMerge/>
          </w:tcPr>
          <w:p w14:paraId="71F26C02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7C268FBE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6E657883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</w:p>
        </w:tc>
      </w:tr>
      <w:tr w:rsidR="0003419B" w14:paraId="752DBE9C" w14:textId="77777777" w:rsidTr="00B470B8">
        <w:tc>
          <w:tcPr>
            <w:tcW w:w="1809" w:type="dxa"/>
            <w:vMerge w:val="restart"/>
          </w:tcPr>
          <w:p w14:paraId="6AC20E6D" w14:textId="77777777" w:rsidR="0003419B" w:rsidRDefault="00162E9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заключения и исполнения договоров перевозки груза между Перевозчиками и Заказчиками</w:t>
            </w:r>
          </w:p>
        </w:tc>
        <w:tc>
          <w:tcPr>
            <w:tcW w:w="1843" w:type="dxa"/>
          </w:tcPr>
          <w:p w14:paraId="31B053C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Категории субъектов персональных данных</w:t>
            </w:r>
          </w:p>
        </w:tc>
        <w:tc>
          <w:tcPr>
            <w:tcW w:w="5919" w:type="dxa"/>
          </w:tcPr>
          <w:p w14:paraId="5489B2A8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Пользователь;</w:t>
            </w:r>
          </w:p>
          <w:p w14:paraId="4197C2EE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Представитель Пользователя;</w:t>
            </w:r>
          </w:p>
          <w:p w14:paraId="761DED83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водитель.</w:t>
            </w:r>
          </w:p>
        </w:tc>
      </w:tr>
      <w:tr w:rsidR="0003419B" w14:paraId="549A8028" w14:textId="77777777" w:rsidTr="00B470B8">
        <w:tc>
          <w:tcPr>
            <w:tcW w:w="1809" w:type="dxa"/>
            <w:vMerge/>
          </w:tcPr>
          <w:p w14:paraId="76F668F8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6625ED8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Категории и перечень обрабатываемых персональных данных </w:t>
            </w:r>
          </w:p>
        </w:tc>
        <w:tc>
          <w:tcPr>
            <w:tcW w:w="5919" w:type="dxa"/>
          </w:tcPr>
          <w:p w14:paraId="581527A2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Пользователь</w:t>
            </w:r>
            <w:r>
              <w:t>:</w:t>
            </w:r>
          </w:p>
          <w:p w14:paraId="3E9E4D6A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адрес электронной почты (</w:t>
            </w:r>
            <w:r>
              <w:t>e</w:t>
            </w:r>
            <w:r>
              <w:rPr>
                <w:lang w:val="ru-RU"/>
              </w:rPr>
              <w:t>-</w:t>
            </w:r>
            <w:r>
              <w:t>mail</w:t>
            </w:r>
            <w:r>
              <w:rPr>
                <w:lang w:val="ru-RU"/>
              </w:rPr>
              <w:t>);</w:t>
            </w:r>
          </w:p>
          <w:p w14:paraId="5A0CB3FF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полное наименование организации либо указание на статус индивидуального предпринимателя;</w:t>
            </w:r>
          </w:p>
          <w:p w14:paraId="34622B55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индивидуальный номер налогоплательщика (ИНН);</w:t>
            </w:r>
          </w:p>
          <w:p w14:paraId="352532B9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для Пользователя – 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</w:p>
          <w:p w14:paraId="6F17AAB0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телефона;</w:t>
            </w:r>
          </w:p>
          <w:p w14:paraId="79FC06B6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реквизиты банковского счета.</w:t>
            </w:r>
          </w:p>
        </w:tc>
      </w:tr>
      <w:tr w:rsidR="0003419B" w:rsidRPr="005E4387" w14:paraId="0E428024" w14:textId="77777777" w:rsidTr="00B470B8">
        <w:tc>
          <w:tcPr>
            <w:tcW w:w="1809" w:type="dxa"/>
            <w:vMerge/>
          </w:tcPr>
          <w:p w14:paraId="46336B1A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3DA0A5DA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57077B21" w14:textId="77777777" w:rsidR="0003419B" w:rsidRDefault="00162E91"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>Представитель Пользователя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550B8025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фамилия, имя, отчество;</w:t>
            </w:r>
          </w:p>
          <w:p w14:paraId="353FFF82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телефона;</w:t>
            </w:r>
          </w:p>
          <w:p w14:paraId="7339DF90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 предоставлении доверенности данные паспорта (серия, номер, дата выдачи, выдавший орган, код подразделения).</w:t>
            </w:r>
          </w:p>
        </w:tc>
      </w:tr>
      <w:tr w:rsidR="0003419B" w14:paraId="5F1FE1CF" w14:textId="77777777" w:rsidTr="00B470B8">
        <w:tc>
          <w:tcPr>
            <w:tcW w:w="1809" w:type="dxa"/>
            <w:vMerge/>
          </w:tcPr>
          <w:p w14:paraId="283A9D0D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6BA7C97F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1EE9FBCF" w14:textId="77777777" w:rsidR="0003419B" w:rsidRDefault="00162E91">
            <w:pPr>
              <w:numPr>
                <w:ilvl w:val="0"/>
                <w:numId w:val="0"/>
              </w:numPr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Водитель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116DF29E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реквизиты водительского удостоверения</w:t>
            </w:r>
            <w:r>
              <w:t>;</w:t>
            </w:r>
          </w:p>
          <w:p w14:paraId="420156A3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фамилия, имя, отчество;</w:t>
            </w:r>
          </w:p>
          <w:p w14:paraId="486590BE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данные паспорта (серия, номер, дата выдачи, выдавший орган, код подразделения);</w:t>
            </w:r>
          </w:p>
          <w:p w14:paraId="7B6EA794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телефона.</w:t>
            </w:r>
          </w:p>
        </w:tc>
      </w:tr>
      <w:tr w:rsidR="0003419B" w:rsidRPr="005E4387" w14:paraId="060FCEEA" w14:textId="77777777" w:rsidTr="00B470B8">
        <w:tc>
          <w:tcPr>
            <w:tcW w:w="1809" w:type="dxa"/>
            <w:vMerge/>
          </w:tcPr>
          <w:p w14:paraId="6526A494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1684AE9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Правовое </w:t>
            </w:r>
            <w:r>
              <w:rPr>
                <w:lang w:val="ru-RU"/>
              </w:rPr>
              <w:lastRenderedPageBreak/>
              <w:t>основание обработки</w:t>
            </w:r>
          </w:p>
        </w:tc>
        <w:tc>
          <w:tcPr>
            <w:tcW w:w="5919" w:type="dxa"/>
          </w:tcPr>
          <w:p w14:paraId="7B299A42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Пользовательское соглашение, договор перевозки </w:t>
            </w:r>
            <w:r>
              <w:rPr>
                <w:lang w:val="ru-RU"/>
              </w:rPr>
              <w:lastRenderedPageBreak/>
              <w:t>груза.</w:t>
            </w:r>
          </w:p>
        </w:tc>
      </w:tr>
      <w:tr w:rsidR="0003419B" w:rsidRPr="005E4387" w14:paraId="22D5B1DE" w14:textId="77777777" w:rsidTr="00B470B8">
        <w:tc>
          <w:tcPr>
            <w:tcW w:w="1809" w:type="dxa"/>
            <w:vMerge/>
          </w:tcPr>
          <w:p w14:paraId="2781A114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330D4D57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205CCA9D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bookmarkStart w:id="4" w:name="_Hlk196390385"/>
            <w:r>
              <w:rPr>
                <w:lang w:val="ru-RU"/>
              </w:rPr>
              <w:t>В течение 3 (трех) лет с момента удаления Профиля Пользователя с Площадки (расторжения Пользовательского соглашения) либо в течение 1 (одного) года с момента удаления данных о Представителя Пользователя или водителя либо до отзыва субъектом персональных данных согласия на обработку его персональных данных.</w:t>
            </w:r>
            <w:bookmarkEnd w:id="4"/>
          </w:p>
        </w:tc>
      </w:tr>
      <w:tr w:rsidR="0003419B" w14:paraId="7DA74EA0" w14:textId="77777777" w:rsidTr="00B470B8">
        <w:tc>
          <w:tcPr>
            <w:tcW w:w="1809" w:type="dxa"/>
            <w:vMerge/>
          </w:tcPr>
          <w:p w14:paraId="7B155A67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7D3A0991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Способы обработки и хранения</w:t>
            </w:r>
          </w:p>
        </w:tc>
        <w:tc>
          <w:tcPr>
            <w:tcW w:w="5919" w:type="dxa"/>
          </w:tcPr>
          <w:p w14:paraId="368DEC19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Автоматизированная</w:t>
            </w:r>
          </w:p>
        </w:tc>
      </w:tr>
      <w:tr w:rsidR="0003419B" w:rsidRPr="00A05D25" w14:paraId="6C61C027" w14:textId="77777777" w:rsidTr="00B470B8">
        <w:trPr>
          <w:trHeight w:val="3294"/>
        </w:trPr>
        <w:tc>
          <w:tcPr>
            <w:tcW w:w="1809" w:type="dxa"/>
            <w:vMerge/>
          </w:tcPr>
          <w:p w14:paraId="16803E46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50E1B781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7E49B2EA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Уничтожение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</w:p>
        </w:tc>
      </w:tr>
      <w:tr w:rsidR="0003419B" w:rsidRPr="005E4387" w14:paraId="273E001A" w14:textId="77777777" w:rsidTr="00B470B8">
        <w:trPr>
          <w:trHeight w:val="1258"/>
        </w:trPr>
        <w:tc>
          <w:tcPr>
            <w:tcW w:w="1809" w:type="dxa"/>
            <w:vMerge/>
          </w:tcPr>
          <w:p w14:paraId="7D158FD3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3F3B9501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Лица, которым передаются персональные данные.</w:t>
            </w:r>
          </w:p>
        </w:tc>
        <w:tc>
          <w:tcPr>
            <w:tcW w:w="5919" w:type="dxa"/>
          </w:tcPr>
          <w:p w14:paraId="6BD00ADF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Заказчики и Перевозчики по договорам перевозки грузов, заключённым по результатам Тендеров, проведённых на Площадке (контрагент Пользователя по договору перевозки груза).</w:t>
            </w:r>
          </w:p>
        </w:tc>
      </w:tr>
      <w:tr w:rsidR="0003419B" w14:paraId="37FCEF4D" w14:textId="77777777" w:rsidTr="00B470B8">
        <w:tc>
          <w:tcPr>
            <w:tcW w:w="1809" w:type="dxa"/>
            <w:vMerge w:val="restart"/>
          </w:tcPr>
          <w:p w14:paraId="1096BF4A" w14:textId="77777777" w:rsidR="0003419B" w:rsidRDefault="00162E9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rFonts w:eastAsia="Times New Roman"/>
                <w:color w:val="000000" w:themeColor="text1"/>
                <w:lang w:val="ru-RU" w:eastAsia="ru-RU"/>
              </w:rPr>
            </w:pPr>
            <w:r>
              <w:rPr>
                <w:lang w:val="ru-RU"/>
              </w:rPr>
              <w:t xml:space="preserve">предоставления информации рекламного характера о товарах, работах, услугах (обработка персональных данных в этих целях осуществляется при </w:t>
            </w:r>
            <w:r>
              <w:rPr>
                <w:color w:val="000000" w:themeColor="text1"/>
                <w:lang w:val="ru-RU"/>
              </w:rPr>
              <w:t>наличии согласия Пользователя / Представителя Пользователя на получение рекламы).</w:t>
            </w:r>
          </w:p>
        </w:tc>
        <w:tc>
          <w:tcPr>
            <w:tcW w:w="1843" w:type="dxa"/>
          </w:tcPr>
          <w:p w14:paraId="02352532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Категории субъектов персональных данных</w:t>
            </w:r>
          </w:p>
        </w:tc>
        <w:tc>
          <w:tcPr>
            <w:tcW w:w="5919" w:type="dxa"/>
          </w:tcPr>
          <w:p w14:paraId="4BE0A231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Пользователь;</w:t>
            </w:r>
          </w:p>
          <w:p w14:paraId="03BB0008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Представитель Пользователя.</w:t>
            </w:r>
          </w:p>
        </w:tc>
      </w:tr>
      <w:tr w:rsidR="0003419B" w14:paraId="4410B34B" w14:textId="77777777" w:rsidTr="00B470B8">
        <w:tc>
          <w:tcPr>
            <w:tcW w:w="1809" w:type="dxa"/>
            <w:vMerge/>
          </w:tcPr>
          <w:p w14:paraId="7D751FE1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115502D0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Категории и перечень обрабатываемых персональных данных</w:t>
            </w:r>
          </w:p>
        </w:tc>
        <w:tc>
          <w:tcPr>
            <w:tcW w:w="5919" w:type="dxa"/>
          </w:tcPr>
          <w:p w14:paraId="055993A6" w14:textId="77777777" w:rsidR="0003419B" w:rsidRDefault="00162E91">
            <w:pPr>
              <w:pStyle w:val="ab"/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>Пользователь</w:t>
            </w:r>
          </w:p>
          <w:p w14:paraId="5881EF9D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адрес электронной почты (</w:t>
            </w:r>
            <w:r>
              <w:t>e</w:t>
            </w:r>
            <w:r>
              <w:rPr>
                <w:lang w:val="ru-RU"/>
              </w:rPr>
              <w:t>-</w:t>
            </w:r>
            <w:r>
              <w:t>mail</w:t>
            </w:r>
            <w:r>
              <w:rPr>
                <w:lang w:val="ru-RU"/>
              </w:rPr>
              <w:t>);</w:t>
            </w:r>
          </w:p>
          <w:p w14:paraId="0BD24F9A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для Пользователя – индивидуального предпринимателя – фамилия, имя, отчество;</w:t>
            </w:r>
          </w:p>
          <w:p w14:paraId="1E447A33" w14:textId="77777777" w:rsidR="0003419B" w:rsidRDefault="00162E9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телефона.</w:t>
            </w:r>
          </w:p>
        </w:tc>
      </w:tr>
      <w:tr w:rsidR="0003419B" w14:paraId="18296572" w14:textId="77777777" w:rsidTr="00B470B8">
        <w:tc>
          <w:tcPr>
            <w:tcW w:w="1809" w:type="dxa"/>
            <w:vMerge/>
          </w:tcPr>
          <w:p w14:paraId="4FBB2A00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A470F1A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731B2EC3" w14:textId="77777777" w:rsidR="0003419B" w:rsidRDefault="00162E91">
            <w:pPr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>Представитель Пользователя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74DDD244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фамилия, имя, отчество;</w:t>
            </w:r>
          </w:p>
          <w:p w14:paraId="7CD87C67" w14:textId="77777777" w:rsidR="0003419B" w:rsidRDefault="00162E9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абонентский номер телефона.</w:t>
            </w:r>
          </w:p>
        </w:tc>
      </w:tr>
      <w:tr w:rsidR="0003419B" w:rsidRPr="005E4387" w14:paraId="0FA27F7D" w14:textId="77777777" w:rsidTr="00B470B8">
        <w:tc>
          <w:tcPr>
            <w:tcW w:w="1809" w:type="dxa"/>
            <w:vMerge/>
          </w:tcPr>
          <w:p w14:paraId="07257ACB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43E46FF3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2DA78B94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В течение 3 (трех) лет с момента удаления Профиля Пользователя с Площадки   (расторжения Пользовательского соглашения) либо в течение 1 (одного) года с момента удаления данных о Представителе Пользователя либо до отзыва субъектом персональных данных согласия на обработку его персональных данных.</w:t>
            </w:r>
          </w:p>
        </w:tc>
      </w:tr>
      <w:tr w:rsidR="0003419B" w14:paraId="7B5CA42F" w14:textId="77777777" w:rsidTr="00B470B8">
        <w:tc>
          <w:tcPr>
            <w:tcW w:w="1809" w:type="dxa"/>
            <w:vMerge/>
          </w:tcPr>
          <w:p w14:paraId="6801A644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22545FF6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Правовое основание обработки</w:t>
            </w:r>
          </w:p>
        </w:tc>
        <w:tc>
          <w:tcPr>
            <w:tcW w:w="5919" w:type="dxa"/>
          </w:tcPr>
          <w:p w14:paraId="19F2315E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Пользовательское соглашение.</w:t>
            </w:r>
          </w:p>
        </w:tc>
      </w:tr>
      <w:tr w:rsidR="0003419B" w14:paraId="59845700" w14:textId="77777777" w:rsidTr="00B470B8">
        <w:tc>
          <w:tcPr>
            <w:tcW w:w="1809" w:type="dxa"/>
            <w:vMerge/>
          </w:tcPr>
          <w:p w14:paraId="2C139264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05E3CECA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 xml:space="preserve">Способы </w:t>
            </w:r>
            <w:r>
              <w:rPr>
                <w:lang w:val="ru-RU"/>
              </w:rPr>
              <w:lastRenderedPageBreak/>
              <w:t>обработки и хранения</w:t>
            </w:r>
          </w:p>
        </w:tc>
        <w:tc>
          <w:tcPr>
            <w:tcW w:w="5919" w:type="dxa"/>
          </w:tcPr>
          <w:p w14:paraId="0F80C14D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Автоматизированная</w:t>
            </w:r>
          </w:p>
        </w:tc>
      </w:tr>
      <w:tr w:rsidR="0003419B" w:rsidRPr="00A05D25" w14:paraId="14BFB89D" w14:textId="77777777" w:rsidTr="00B470B8">
        <w:tc>
          <w:tcPr>
            <w:tcW w:w="1809" w:type="dxa"/>
            <w:vMerge/>
          </w:tcPr>
          <w:p w14:paraId="450A8566" w14:textId="77777777" w:rsidR="0003419B" w:rsidRDefault="0003419B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3FAC7132" w14:textId="3B747513" w:rsidR="00B470B8" w:rsidRDefault="00162E91" w:rsidP="00B470B8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557F6E85" w14:textId="77777777" w:rsidR="0003419B" w:rsidRDefault="00162E9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rPr>
                <w:lang w:val="ru-RU"/>
              </w:rPr>
              <w:t>ничтожение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</w:p>
        </w:tc>
      </w:tr>
      <w:bookmarkEnd w:id="3"/>
      <w:tr w:rsidR="00B470B8" w:rsidRPr="005E4387" w14:paraId="0969C2C9" w14:textId="77777777" w:rsidTr="00B470B8">
        <w:trPr>
          <w:gridAfter w:val="2"/>
          <w:wAfter w:w="7762" w:type="dxa"/>
          <w:trHeight w:val="276"/>
        </w:trPr>
        <w:tc>
          <w:tcPr>
            <w:tcW w:w="1809" w:type="dxa"/>
            <w:vMerge/>
          </w:tcPr>
          <w:p w14:paraId="1A1A1FC7" w14:textId="77777777" w:rsidR="00B470B8" w:rsidRDefault="00B470B8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</w:tr>
    </w:tbl>
    <w:p w14:paraId="39625D48" w14:textId="77777777" w:rsidR="0003419B" w:rsidRDefault="00162E91">
      <w:pPr>
        <w:tabs>
          <w:tab w:val="left" w:pos="426"/>
        </w:tabs>
        <w:ind w:left="0" w:firstLine="0"/>
        <w:contextualSpacing w:val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Не допускается обработка персональных данных, несовместимая с целями сбора персональных данных.</w:t>
      </w:r>
    </w:p>
    <w:p w14:paraId="0DA158D8" w14:textId="77777777" w:rsidR="0003419B" w:rsidRDefault="00162E91">
      <w:pPr>
        <w:ind w:left="0" w:firstLine="0"/>
        <w:rPr>
          <w:lang w:val="ru-RU"/>
        </w:rPr>
      </w:pPr>
      <w:r>
        <w:rPr>
          <w:lang w:val="ru-RU"/>
        </w:rPr>
        <w:t>Владелец Площадки может передавать персональные данные, полученные на Площадке:</w:t>
      </w:r>
    </w:p>
    <w:p w14:paraId="01DA071A" w14:textId="77777777" w:rsidR="0003419B" w:rsidRDefault="00162E91"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>Администратору для исполнения Владельцем Площадки Пользовательского соглашения и действующего законодательства РФ;</w:t>
      </w:r>
    </w:p>
    <w:p w14:paraId="244F1F81" w14:textId="77777777" w:rsidR="0003419B" w:rsidRDefault="00162E91"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lang w:val="ru-RU"/>
        </w:rPr>
        <w:t>лицам, указанным в п. 4.1. настоящей Политики;</w:t>
      </w:r>
    </w:p>
    <w:p w14:paraId="6743F008" w14:textId="77777777" w:rsidR="0003419B" w:rsidRDefault="00162E9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Владелец Площадки не </w:t>
      </w:r>
      <w:r>
        <w:rPr>
          <w:color w:val="000000" w:themeColor="text1"/>
          <w:lang w:val="ru-RU"/>
        </w:rPr>
        <w:t xml:space="preserve">обрабатывает </w:t>
      </w:r>
      <w:r>
        <w:rPr>
          <w:color w:val="000000" w:themeColor="text1"/>
          <w:shd w:val="clear" w:color="auto" w:fill="FFFFFF"/>
          <w:lang w:val="ru-RU"/>
        </w:rPr>
        <w:t>биометрические и специальные категории персональных данных.</w:t>
      </w:r>
      <w:bookmarkEnd w:id="1"/>
    </w:p>
    <w:p w14:paraId="345C4942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Условия и порядок обработки персональных </w:t>
      </w:r>
      <w:r>
        <w:rPr>
          <w:color w:val="000000" w:themeColor="text1"/>
          <w:lang w:val="ru-RU"/>
        </w:rPr>
        <w:br/>
        <w:t xml:space="preserve">данных субъектов персональных данных на Площадке. </w:t>
      </w:r>
      <w:r>
        <w:rPr>
          <w:color w:val="000000" w:themeColor="text1"/>
          <w:lang w:val="ru-RU"/>
        </w:rPr>
        <w:br/>
        <w:t>Организация обработки персональных данных</w:t>
      </w:r>
    </w:p>
    <w:p w14:paraId="53734776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Сбор, запись, систематизация, накопление и уточнение (обновление, изменение) персональных данных субъектов персональных данных осуществляется посредством внесения Пользователем и/ или Представителем Пользователя </w:t>
      </w:r>
      <w:r>
        <w:rPr>
          <w:lang w:val="ru-RU"/>
        </w:rPr>
        <w:t>информации</w:t>
      </w:r>
      <w:r>
        <w:rPr>
          <w:color w:val="000000" w:themeColor="text1"/>
          <w:lang w:val="ru-RU"/>
        </w:rPr>
        <w:t xml:space="preserve"> в соответствующие поля на Площадке </w:t>
      </w:r>
      <w:r>
        <w:rPr>
          <w:lang w:val="ru-RU"/>
        </w:rPr>
        <w:t>или формируются в автоматическом режиме при использовании Площадки</w:t>
      </w:r>
      <w:r>
        <w:rPr>
          <w:color w:val="000000" w:themeColor="text1"/>
          <w:lang w:val="ru-RU"/>
        </w:rPr>
        <w:t>.</w:t>
      </w:r>
    </w:p>
    <w:p w14:paraId="08895595" w14:textId="77777777" w:rsidR="0003419B" w:rsidRDefault="00162E91">
      <w:pPr>
        <w:tabs>
          <w:tab w:val="left" w:pos="709"/>
        </w:tabs>
        <w:ind w:left="0" w:firstLine="0"/>
        <w:rPr>
          <w:lang w:val="ru-RU"/>
        </w:rPr>
      </w:pPr>
      <w:r>
        <w:rPr>
          <w:lang w:val="ru-RU"/>
        </w:rPr>
        <w:t>Обеспечение безопасности персональных данных, обрабатываемых на Площадке, достигается путем исключения несанкционированного, в том числе случайного доступа к персональным данным.</w:t>
      </w:r>
    </w:p>
    <w:p w14:paraId="17A4F532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Доступ к персональным данным субъектов персональных данных предоставлен Администратору.</w:t>
      </w:r>
    </w:p>
    <w:p w14:paraId="2E5F3E41" w14:textId="77777777" w:rsidR="0003419B" w:rsidRDefault="00162E91">
      <w:pPr>
        <w:tabs>
          <w:tab w:val="left" w:pos="709"/>
        </w:tabs>
        <w:ind w:left="0" w:firstLine="0"/>
        <w:rPr>
          <w:lang w:val="ru-RU"/>
        </w:rPr>
      </w:pPr>
      <w:r>
        <w:rPr>
          <w:lang w:val="ru-RU"/>
        </w:rPr>
        <w:t xml:space="preserve">Доступ Администратора к персональным данным, находящимся на Площадке, предусматривает обязательное прохождение процедуры – идентификации и аутентификации. </w:t>
      </w:r>
      <w:r>
        <w:rPr>
          <w:color w:val="000000" w:themeColor="text1"/>
          <w:lang w:val="ru-RU"/>
        </w:rPr>
        <w:t>Администратору</w:t>
      </w:r>
      <w:r>
        <w:rPr>
          <w:lang w:val="ru-RU"/>
        </w:rPr>
        <w:t>, предоставляется уникальный логин и пароль для доступа к Площадке, в соответствии с функциями, предусмотренными должностными инструкциями.</w:t>
      </w:r>
    </w:p>
    <w:p w14:paraId="16E41B35" w14:textId="08E6DC0D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Персональные данные не раскрываются третьим лицам (за исключением случае</w:t>
      </w:r>
      <w:r w:rsidR="00B470B8">
        <w:rPr>
          <w:lang w:val="ru-RU"/>
        </w:rPr>
        <w:t>в</w:t>
      </w:r>
      <w:r>
        <w:rPr>
          <w:lang w:val="ru-RU"/>
        </w:rPr>
        <w:t>, установленных Политикой), не распространяются иным образом без согласия субъекта персональных данных, если иное не предусмотрено законодательством Российской Федерации, Пользовательским соглашением или настоящей Политикой.</w:t>
      </w:r>
    </w:p>
    <w:p w14:paraId="47F480B1" w14:textId="77777777" w:rsidR="0003419B" w:rsidRDefault="00162E91">
      <w:pPr>
        <w:tabs>
          <w:tab w:val="left" w:pos="709"/>
        </w:tabs>
        <w:ind w:left="0" w:firstLine="0"/>
        <w:rPr>
          <w:lang w:val="ru-RU"/>
        </w:rPr>
      </w:pPr>
      <w:r>
        <w:rPr>
          <w:lang w:val="ru-RU"/>
        </w:rPr>
        <w:t>В случае выявления нарушений порядка обработки персональных данных на Площадке Администраторами принимаются меры по установлению причин нарушений и их устранению с момента обнаружения таких нарушений.</w:t>
      </w:r>
    </w:p>
    <w:p w14:paraId="09F9E83C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Обработка персональных данных субъектов персональных данных на площадке осуществляется при наличии согласия на обработку персональных данных.</w:t>
      </w:r>
    </w:p>
    <w:p w14:paraId="534F08C8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bookmarkStart w:id="5" w:name="_Hlk196826298"/>
      <w:r>
        <w:rPr>
          <w:color w:val="000000" w:themeColor="text1"/>
          <w:lang w:val="ru-RU"/>
        </w:rPr>
        <w:t>Согласие на обработку персональных данных может быть отозвано:</w:t>
      </w:r>
      <w:bookmarkEnd w:id="5"/>
    </w:p>
    <w:p w14:paraId="1A10C955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Пользователем – необходимо убрать знак «</w:t>
      </w:r>
      <w:r>
        <w:rPr>
          <w:color w:val="000000" w:themeColor="text1"/>
        </w:rPr>
        <w:t>V</w:t>
      </w:r>
      <w:r>
        <w:rPr>
          <w:color w:val="000000" w:themeColor="text1"/>
          <w:lang w:val="ru-RU"/>
        </w:rPr>
        <w:t>» в поле «Согласен на обработку персональных данных» в Профиле Пользователя на Площадке;</w:t>
      </w:r>
    </w:p>
    <w:p w14:paraId="11089235" w14:textId="4915940A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rPr>
          <w:color w:val="000000" w:themeColor="text1"/>
          <w:lang w:val="ru-RU"/>
        </w:rPr>
      </w:pPr>
      <w:bookmarkStart w:id="6" w:name="_Hlk196826287"/>
      <w:r>
        <w:rPr>
          <w:color w:val="000000" w:themeColor="text1"/>
          <w:lang w:val="ru-RU"/>
        </w:rPr>
        <w:t xml:space="preserve">Пользователем, представителем Пользователя, водителем – путем подачи Владельцу Площадки письменного заявления об отзыве Согласия. Заявление об отзыве Согласия может быть подано лично субъектом персональных данных или его представителем по доверенности, для чего он </w:t>
      </w:r>
      <w:r w:rsidRPr="00665B66">
        <w:rPr>
          <w:color w:val="000000" w:themeColor="text1"/>
          <w:lang w:val="ru-RU"/>
        </w:rPr>
        <w:t xml:space="preserve">должен </w:t>
      </w:r>
      <w:r w:rsidR="00B470B8" w:rsidRPr="00665B66">
        <w:rPr>
          <w:color w:val="000000" w:themeColor="text1"/>
          <w:lang w:val="ru-RU"/>
        </w:rPr>
        <w:t xml:space="preserve"> направить </w:t>
      </w:r>
      <w:r w:rsidRPr="00665B66">
        <w:rPr>
          <w:color w:val="000000" w:themeColor="text1"/>
          <w:shd w:val="clear" w:color="auto" w:fill="FFFFFF"/>
          <w:lang w:val="ru-RU"/>
        </w:rPr>
        <w:t xml:space="preserve">Владельцу Площадки </w:t>
      </w:r>
      <w:bookmarkEnd w:id="6"/>
      <w:r w:rsidR="00B470B8" w:rsidRPr="00665B66">
        <w:rPr>
          <w:color w:val="000000" w:themeColor="text1"/>
          <w:lang w:val="ru-RU"/>
        </w:rPr>
        <w:t xml:space="preserve"> электронный запрос на отзыв согласия на электронную почту</w:t>
      </w:r>
      <w:r w:rsidR="00665B66">
        <w:rPr>
          <w:color w:val="000000" w:themeColor="text1"/>
          <w:lang w:val="ru-RU"/>
        </w:rPr>
        <w:t xml:space="preserve"> </w:t>
      </w:r>
      <w:r w:rsidR="00665B66" w:rsidRPr="00665B66">
        <w:rPr>
          <w:color w:val="000000" w:themeColor="text1"/>
        </w:rPr>
        <w:t>DIGITALINVESTPERM</w:t>
      </w:r>
      <w:r w:rsidR="00665B66" w:rsidRPr="00665B66">
        <w:rPr>
          <w:color w:val="000000" w:themeColor="text1"/>
          <w:lang w:val="ru-RU"/>
        </w:rPr>
        <w:t>@</w:t>
      </w:r>
      <w:r w:rsidR="00665B66" w:rsidRPr="00665B66">
        <w:rPr>
          <w:color w:val="000000" w:themeColor="text1"/>
        </w:rPr>
        <w:t>YANDEX</w:t>
      </w:r>
      <w:r w:rsidR="00665B66" w:rsidRPr="00665B66">
        <w:rPr>
          <w:color w:val="000000" w:themeColor="text1"/>
          <w:lang w:val="ru-RU"/>
        </w:rPr>
        <w:t>.</w:t>
      </w:r>
      <w:r w:rsidR="00665B66" w:rsidRPr="00665B66">
        <w:rPr>
          <w:color w:val="000000" w:themeColor="text1"/>
        </w:rPr>
        <w:t>RU</w:t>
      </w:r>
      <w:r w:rsidR="00665B66">
        <w:rPr>
          <w:color w:val="000000" w:themeColor="text1"/>
          <w:lang w:val="ru-RU"/>
        </w:rPr>
        <w:t xml:space="preserve"> .</w:t>
      </w:r>
    </w:p>
    <w:p w14:paraId="10DDA3F1" w14:textId="621079FF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Действия, указанные в п. 5.</w:t>
      </w:r>
      <w:r w:rsidR="00E62057">
        <w:rPr>
          <w:color w:val="000000" w:themeColor="text1"/>
          <w:lang w:val="ru-RU"/>
        </w:rPr>
        <w:t>8</w:t>
      </w:r>
      <w:r>
        <w:rPr>
          <w:color w:val="000000" w:themeColor="text1"/>
          <w:lang w:val="ru-RU"/>
        </w:rPr>
        <w:t>. Политики, осуществляются субъектом персональных данных не менее чем за 3 (три) месяца до момента отзыва согласия. В случае удовлетворения заявления Владелец Площадки прекращает обработку персональных данных в течение 3 (трех) месяцев с момента получения соответствующего Заявления, если более короткий срок не предусмотрен законом или договором, заключенным между Владельцем Площадки и Пользователем.</w:t>
      </w:r>
    </w:p>
    <w:p w14:paraId="21E7203B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 случае отзыва Согласия Владелец Площадки вправе продолжать обрабатывать персональные данные в целях исполнения заключенного договора, соглашения, а также в целях исполнения Владельцем Площадки требований законодательства.</w:t>
      </w:r>
    </w:p>
    <w:p w14:paraId="3ACC3C71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Владельцем Площадки организован прием и обработка обращений и запросов субъектов персональных данных или их представителей и (или) осуществляется контроль за приемом и обработкой таких обращений и запросов.</w:t>
      </w:r>
    </w:p>
    <w:p w14:paraId="19040D3C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Представители органов государственной власти (в том числе, контролирующих, надзорных, правоохранительных и иных органов), получают доступ к персональным данным, обрабатываемым Владельцем Площадки, в объеме и порядке, установленном законодательством Российской Федерации.</w:t>
      </w:r>
    </w:p>
    <w:p w14:paraId="4B7C6999" w14:textId="77777777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Владелец Площадки вправе поручить обработку персональных данных другому лицу с согласия субъекта персональных данных, если иное не предусмотрено законодательством Российской Федерации, на основании заключаемого с этим лицом договора, условием которого является соблюдение конфиденциальности или неразглашение персональных данных.</w:t>
      </w:r>
    </w:p>
    <w:p w14:paraId="7EEBF243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Безопасность персональных данных</w:t>
      </w:r>
    </w:p>
    <w:p w14:paraId="3CB9F2D2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Безопасность персональных данных обеспечивается Владельцем Площадки посредством выполнения согласованных мероприятий, направленных на обеспечения защиты персональных данных.</w:t>
      </w:r>
    </w:p>
    <w:p w14:paraId="44A52D24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Работники Владельца Площадки, допущенные к обработке персональных данных, обязаны:</w:t>
      </w:r>
    </w:p>
    <w:p w14:paraId="0FC1A987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знать и выполнять положения законодательства Российской Федерации в области персональных данных, настоящей Политики, локальных актов по вопросам обработки персональных данных.</w:t>
      </w:r>
    </w:p>
    <w:p w14:paraId="139165A8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обрабатывать персональные данные только в рамках выполнения своих должностных обязанностей;</w:t>
      </w:r>
    </w:p>
    <w:p w14:paraId="4BF587B1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сообщать о действиях других лиц, которые могут привести к нарушению положений настоящей Политики;</w:t>
      </w:r>
    </w:p>
    <w:p w14:paraId="25636AD8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не разглашать персональные данные, обрабатываемые Владельцем Площадки;</w:t>
      </w:r>
    </w:p>
    <w:p w14:paraId="72069644" w14:textId="77777777" w:rsidR="0003419B" w:rsidRDefault="00162E9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сообщать об известных фактах нарушения требований настоящей Политики лицу, ответственному за организацию обработки персональных данных Владельца Площадки.</w:t>
      </w:r>
    </w:p>
    <w:p w14:paraId="01BF9895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С целью обеспечения безопасности персональных данных, в документы (договоры, соглашения, должностные инструкции, иное), устанавливающие права и обязанности Владельца Площадки и работников, а также Владельцем Площадки и её контрагентов, вносятся условия обработки персональных данных.</w:t>
      </w:r>
    </w:p>
    <w:p w14:paraId="2E4D3292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Безопасность персональных данных, обрабатываемых Владельцем Площадки, обеспечивается выполнением согласованных мероприятий, направленных на предотвращение (нейтрализацию) и устранение угроз безопасности персональных данных, </w:t>
      </w:r>
      <w:r>
        <w:rPr>
          <w:rFonts w:eastAsia="Times New Roman"/>
          <w:color w:val="000000" w:themeColor="text1"/>
          <w:lang w:val="ru-RU" w:eastAsia="ru-RU"/>
        </w:rPr>
        <w:lastRenderedPageBreak/>
        <w:t xml:space="preserve">минимизацию возможного ущерба, а также мероприятий по восстановлению данных и работы </w:t>
      </w:r>
      <w:r>
        <w:rPr>
          <w:rFonts w:eastAsia="Times New Roman"/>
          <w:lang w:val="ru-RU" w:eastAsia="ru-RU"/>
        </w:rPr>
        <w:t>информационных</w:t>
      </w:r>
      <w:r>
        <w:rPr>
          <w:rFonts w:eastAsia="Times New Roman"/>
          <w:color w:val="000000" w:themeColor="text1"/>
          <w:lang w:val="ru-RU" w:eastAsia="ru-RU"/>
        </w:rPr>
        <w:t xml:space="preserve"> систем персональных данных в случае реализации угроз.</w:t>
      </w:r>
    </w:p>
    <w:p w14:paraId="6299C57C" w14:textId="77777777" w:rsidR="0003419B" w:rsidRDefault="00162E9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bookmarkStart w:id="7" w:name="_Toc407268187"/>
      <w:bookmarkStart w:id="8" w:name="_Toc407268181"/>
      <w:r>
        <w:rPr>
          <w:color w:val="000000" w:themeColor="text1"/>
          <w:lang w:val="ru-RU"/>
        </w:rPr>
        <w:t>Меры, осуществляемые Владельцем Площадки,</w:t>
      </w:r>
      <w:r>
        <w:rPr>
          <w:color w:val="000000" w:themeColor="text1"/>
          <w:lang w:val="ru-RU"/>
        </w:rPr>
        <w:br/>
        <w:t xml:space="preserve">направленные на обеспечение выполнения обязанности </w:t>
      </w:r>
      <w:r>
        <w:rPr>
          <w:color w:val="000000" w:themeColor="text1"/>
          <w:lang w:val="ru-RU"/>
        </w:rPr>
        <w:br/>
        <w:t>по защите персональных данных</w:t>
      </w:r>
      <w:bookmarkEnd w:id="7"/>
    </w:p>
    <w:p w14:paraId="403A0A9A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lang w:val="ru-RU" w:eastAsia="ru-RU"/>
        </w:rPr>
      </w:pPr>
      <w:r>
        <w:rPr>
          <w:color w:val="000000" w:themeColor="text1"/>
          <w:lang w:val="ru-RU"/>
        </w:rPr>
        <w:t xml:space="preserve">Меры, необходимые и достаточные для обеспечения выполнения Владельцем </w:t>
      </w:r>
      <w:r>
        <w:rPr>
          <w:lang w:val="ru-RU"/>
        </w:rPr>
        <w:t>Площадки обязанностей оператора, предусмотренных законодательством Российской Федерации в области персональных данных, включают:</w:t>
      </w:r>
    </w:p>
    <w:p w14:paraId="0DB586A5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назначение лица, ответственного за организацию обработки персональных данных;</w:t>
      </w:r>
    </w:p>
    <w:p w14:paraId="07FB3379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>обеспечение режима безопасности помещений, в которых размещена Площадка, который препятствует возможности неконтролируемого проникновения третьих лиц в</w:t>
      </w:r>
      <w:r>
        <w:rPr>
          <w:rFonts w:eastAsia="Times New Roman"/>
          <w:color w:val="000000" w:themeColor="text1"/>
          <w:lang w:val="ru-RU" w:eastAsia="ru-RU"/>
        </w:rPr>
        <w:t xml:space="preserve"> помещения;</w:t>
      </w:r>
    </w:p>
    <w:p w14:paraId="4AF26007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принятие локальных нормативных актов и иных документов в области обработки и защиты персональных данных;</w:t>
      </w:r>
    </w:p>
    <w:p w14:paraId="4F5AD9CA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>ознакомление работников Владельца Площадки,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Владельца Площадки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14:paraId="6B61EDC7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26EBCB81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обеспечение раздельного хранения персональных данных, обработка которых осуществляется в разных целях и которые содержат разные категории персональных данных,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3EEAD008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установление запрета на передачу персональных данных по открытым каналам связи, вычислительным сетям вне пределов контролируемой зоны, </w:t>
      </w:r>
      <w:r>
        <w:rPr>
          <w:color w:val="000000" w:themeColor="text1"/>
          <w:lang w:val="ru-RU"/>
        </w:rPr>
        <w:t>Владельца Площадки</w:t>
      </w:r>
      <w:r>
        <w:rPr>
          <w:rFonts w:eastAsia="Times New Roman"/>
          <w:color w:val="000000" w:themeColor="text1"/>
          <w:lang w:val="ru-RU" w:eastAsia="ru-RU"/>
        </w:rPr>
        <w:t xml:space="preserve"> и сети Интернет без применения установленных Владельцем Площадки мер по обеспечению безопасности персональных данных;</w:t>
      </w:r>
    </w:p>
    <w:p w14:paraId="513B9746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/>
        </w:rPr>
        <w:t>оценка вреда, который может быть причинен субъектам персональных данных в случае нарушения ФЗ «О персональных данных», соотношение указанного вреда и принимаемых оператором мер, направленных на обеспечение выполнения обязанностей, предусмотренных ФЗ «О персональных данных»;</w:t>
      </w:r>
    </w:p>
    <w:p w14:paraId="7627467F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определение угроз безопасности персональных данных при их обработке на Площадке;</w:t>
      </w:r>
    </w:p>
    <w:p w14:paraId="5BC86FD2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учет машинных носителей персональных данных;</w:t>
      </w:r>
    </w:p>
    <w:p w14:paraId="3376A488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>
        <w:rPr>
          <w:lang w:val="ru-RU"/>
        </w:rPr>
        <w:t>применение прошедших в установленном порядке процедуру оценки соответствия средств защиты информации;</w:t>
      </w:r>
    </w:p>
    <w:p w14:paraId="6992B5B1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обнаружение фактов несанкционированного доступа к персональным данным и принятием мер;</w:t>
      </w:r>
    </w:p>
    <w:p w14:paraId="3C5141A9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1450BBA0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установление правил доступа к персональным данным, обрабатываемым на Площадке, а также обеспечение регистрации и учета всех действий, совершаемых с персональными данными на Площадке;</w:t>
      </w:r>
    </w:p>
    <w:p w14:paraId="783AAAAF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>
        <w:rPr>
          <w:color w:val="000000" w:themeColor="text1"/>
          <w:lang w:val="ru-RU"/>
        </w:rPr>
        <w:t xml:space="preserve">контроль принимаемых мер по обеспечению безопасности персональных </w:t>
      </w:r>
      <w:r>
        <w:rPr>
          <w:lang w:val="ru-RU"/>
        </w:rPr>
        <w:t>данных и уровня защищенности информационных систем персональных данных;</w:t>
      </w:r>
    </w:p>
    <w:p w14:paraId="7DB2F94D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>
        <w:rPr>
          <w:lang w:val="ru-RU"/>
        </w:rPr>
        <w:lastRenderedPageBreak/>
        <w:t>применение антивирусной защиты Площадки;</w:t>
      </w:r>
    </w:p>
    <w:p w14:paraId="5612F762" w14:textId="77777777" w:rsidR="0003419B" w:rsidRDefault="00162E9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/>
        </w:rPr>
        <w:t>применение иных мер по обеспечению безопасности персональных данных предусмотренных законодательством Российской Федерации в области персональных данных.</w:t>
      </w:r>
    </w:p>
    <w:p w14:paraId="30A9408C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 xml:space="preserve">Меры по обеспечению безопасности персональных данных при их обработке на Площадке устанавливаются в соответствии с локальными нормативными актами </w:t>
      </w:r>
      <w:r>
        <w:rPr>
          <w:color w:val="000000" w:themeColor="text1"/>
          <w:lang w:val="ru-RU"/>
        </w:rPr>
        <w:t>Владельца Площадки</w:t>
      </w:r>
      <w:r>
        <w:rPr>
          <w:rFonts w:eastAsia="Times New Roman"/>
          <w:color w:val="000000" w:themeColor="text1"/>
          <w:lang w:val="ru-RU" w:eastAsia="ru-RU"/>
        </w:rPr>
        <w:t>, регламентирующими вопросы обеспечения безопасности персональных данных при их обработке на Площадке.</w:t>
      </w:r>
    </w:p>
    <w:p w14:paraId="681DFB72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Уведомление об обработке персональных данных</w:t>
      </w:r>
    </w:p>
    <w:p w14:paraId="61443448" w14:textId="77777777" w:rsidR="0003419B" w:rsidRDefault="00162E91">
      <w:pPr>
        <w:tabs>
          <w:tab w:val="left" w:pos="426"/>
        </w:tabs>
        <w:ind w:left="0" w:firstLine="0"/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>Владелец Площадки до начала обработки персональных данных осуществил уведомление уполномоченного органа по защите прав субъектов персональных данных о своем намерении осуществлять обработку персональных данных. Владелец Площадки добросовестно и в соответствующий срок осуществляет актуализацию сведений, указанных в уведомлении.</w:t>
      </w:r>
    </w:p>
    <w:p w14:paraId="10968F44" w14:textId="77777777" w:rsidR="0003419B" w:rsidRDefault="00162E91">
      <w:pPr>
        <w:tabs>
          <w:tab w:val="left" w:pos="426"/>
        </w:tabs>
        <w:ind w:left="0" w:firstLine="0"/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>В случае изменения сведений, указанных в Уведомлении, направленном в уполномоченный орган, а также в случае прекращения обработки персональных данных, Владелец Площадки обязан уведомить об этом уполномоченный орган по защите прав субъектов персональных данных в сроки, установленные законодательством Российской Федерации.</w:t>
      </w:r>
    </w:p>
    <w:p w14:paraId="7B02E6C3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9" w:name="_Toc407268184"/>
      <w:bookmarkEnd w:id="8"/>
      <w:r>
        <w:rPr>
          <w:color w:val="000000" w:themeColor="text1"/>
          <w:lang w:val="ru-RU"/>
        </w:rPr>
        <w:t>уничтожение персональных данных</w:t>
      </w:r>
    </w:p>
    <w:p w14:paraId="395BB67C" w14:textId="77777777" w:rsidR="0003419B" w:rsidRDefault="00162E91"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Владельцем Площадки осуществляется систематический контроль и выделение персональных данных с истекшими сроками хранения, подлежащих уничтожению.</w:t>
      </w:r>
    </w:p>
    <w:p w14:paraId="0E747F67" w14:textId="77777777" w:rsidR="0003419B" w:rsidRDefault="00162E91"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bidi="ar-SA"/>
        </w:rPr>
        <w:t xml:space="preserve">Уничтожение персональных данных на электронных носителях производится способом исключающим возможность восстановления данных. Выбор способа осуществляется Владельцем Площадки и зависимости от </w:t>
      </w:r>
      <w:r>
        <w:rPr>
          <w:rFonts w:eastAsia="Times New Roman"/>
          <w:color w:val="363940"/>
          <w:lang w:val="ru-RU" w:eastAsia="ru-RU" w:bidi="ar-SA"/>
        </w:rPr>
        <w:t>носителя и степени чувствительности данных и отражается в протоколе Комиссии.</w:t>
      </w:r>
    </w:p>
    <w:p w14:paraId="2648496B" w14:textId="4F4BEE2B" w:rsidR="0003419B" w:rsidRDefault="00162E91"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Вопрос об уничтожении персональны</w:t>
      </w:r>
      <w:r w:rsidR="00A15DC5">
        <w:rPr>
          <w:rFonts w:eastAsia="Times New Roman"/>
          <w:lang w:val="ru-RU" w:eastAsia="ru-RU" w:bidi="ar-SA"/>
        </w:rPr>
        <w:t>х</w:t>
      </w:r>
      <w:r>
        <w:rPr>
          <w:rFonts w:eastAsia="Times New Roman"/>
          <w:lang w:val="ru-RU" w:eastAsia="ru-RU" w:bidi="ar-SA"/>
        </w:rPr>
        <w:t xml:space="preserve"> данны</w:t>
      </w:r>
      <w:r w:rsidR="00A15DC5">
        <w:rPr>
          <w:rFonts w:eastAsia="Times New Roman"/>
          <w:lang w:val="ru-RU" w:eastAsia="ru-RU" w:bidi="ar-SA"/>
        </w:rPr>
        <w:t>х</w:t>
      </w:r>
      <w:r>
        <w:rPr>
          <w:rFonts w:eastAsia="Times New Roman"/>
          <w:lang w:val="ru-RU" w:eastAsia="ru-RU" w:bidi="ar-SA"/>
        </w:rPr>
        <w:t xml:space="preserve"> рассматривается Комиссией, состав которой утверждается приказом Владельца Площадки.</w:t>
      </w:r>
    </w:p>
    <w:p w14:paraId="3E354DC9" w14:textId="77777777" w:rsidR="0003419B" w:rsidRDefault="00162E91">
      <w:pPr>
        <w:ind w:left="0" w:firstLine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Комиссией составляется протокол и Акт об уничтожении персональных данных и  выгрузки из журнала регистрации событий на Площадке. Акт подписывается председателем и членами Комиссии и утверждается руководителем Владельца Площадки.</w:t>
      </w:r>
    </w:p>
    <w:p w14:paraId="1DF5EF8A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Трансграничная передача</w:t>
      </w:r>
      <w:bookmarkEnd w:id="9"/>
    </w:p>
    <w:p w14:paraId="7EF33A99" w14:textId="328DD26B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Владелец Площадки не осуществляет трансграничную передачу персональных данных, на территорию иностранного государства</w:t>
      </w:r>
      <w:r w:rsidR="00A15DC5">
        <w:rPr>
          <w:color w:val="000000" w:themeColor="text1"/>
          <w:lang w:val="ru-RU"/>
        </w:rPr>
        <w:t>.</w:t>
      </w:r>
    </w:p>
    <w:p w14:paraId="541C0BFF" w14:textId="4FC391ED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10" w:name="_Toc407268185"/>
      <w:r>
        <w:rPr>
          <w:color w:val="000000" w:themeColor="text1"/>
          <w:lang w:val="ru-RU"/>
        </w:rPr>
        <w:t xml:space="preserve">Обработка Владельцем Площадки </w:t>
      </w:r>
      <w:r w:rsidR="00766CCE">
        <w:rPr>
          <w:color w:val="000000" w:themeColor="text1"/>
        </w:rPr>
        <w:t>COOKIES.</w:t>
      </w:r>
    </w:p>
    <w:p w14:paraId="53051EC3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При работе Площадки используется сервис «Яндекс. Метрика».</w:t>
      </w:r>
    </w:p>
    <w:p w14:paraId="0679F29D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На Сайте используются следующие типы файлов </w:t>
      </w:r>
      <w:r>
        <w:rPr>
          <w:color w:val="000000" w:themeColor="text1"/>
          <w:shd w:val="clear" w:color="auto" w:fill="FFFFFF"/>
        </w:rPr>
        <w:t>cookie</w:t>
      </w:r>
      <w:r>
        <w:rPr>
          <w:color w:val="000000" w:themeColor="text1"/>
          <w:shd w:val="clear" w:color="auto" w:fill="FFFFFF"/>
          <w:lang w:val="ru-RU"/>
        </w:rPr>
        <w:t>:</w:t>
      </w:r>
    </w:p>
    <w:p w14:paraId="0F5D275D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строго необходимые – файлы </w:t>
      </w:r>
      <w:r>
        <w:rPr>
          <w:color w:val="000000" w:themeColor="text1"/>
        </w:rPr>
        <w:t>cookie</w:t>
      </w:r>
      <w:r>
        <w:rPr>
          <w:color w:val="000000" w:themeColor="text1"/>
          <w:lang w:val="ru-RU"/>
        </w:rPr>
        <w:t>, необходимые для работы Сайта, предоставления Пользователям доступа к Площадке и позволяющие Площадке идентифицировать аппаратное и программное обеспечение Пользователя, включая тип браузера;</w:t>
      </w:r>
    </w:p>
    <w:p w14:paraId="03BBC25A" w14:textId="77777777" w:rsidR="0003419B" w:rsidRPr="00B96F78" w:rsidRDefault="00162E91">
      <w:pPr>
        <w:numPr>
          <w:ilvl w:val="2"/>
          <w:numId w:val="21"/>
        </w:numPr>
        <w:ind w:left="0" w:firstLine="0"/>
        <w:rPr>
          <w:lang w:val="ru-RU"/>
        </w:rPr>
      </w:pPr>
      <w:r>
        <w:rPr>
          <w:color w:val="000000" w:themeColor="text1"/>
          <w:lang w:val="ru-RU"/>
        </w:rPr>
        <w:t xml:space="preserve">статистические / аналитические </w:t>
      </w:r>
      <w:r w:rsidRPr="00B96F78">
        <w:rPr>
          <w:lang w:val="ru-RU"/>
        </w:rPr>
        <w:t xml:space="preserve">– файлы </w:t>
      </w:r>
      <w:r w:rsidRPr="00B96F78">
        <w:t>cookie</w:t>
      </w:r>
      <w:r w:rsidRPr="00B96F78">
        <w:rPr>
          <w:lang w:val="ru-RU"/>
        </w:rPr>
        <w:t xml:space="preserve">, позволяющие распознавать Пользователей, подсчитывать их количество и собирать </w:t>
      </w:r>
      <w:r w:rsidRPr="00B96F78">
        <w:rPr>
          <w:lang w:val="ru-RU"/>
        </w:rPr>
        <w:t>информаци</w:t>
      </w:r>
      <w:r w:rsidRPr="00B96F78">
        <w:rPr>
          <w:lang w:val="ru-RU"/>
        </w:rPr>
        <w:t>ю, такую как произведенные Пользователями операции на Площадке;</w:t>
      </w:r>
    </w:p>
    <w:p w14:paraId="551BA693" w14:textId="77777777" w:rsidR="0003419B" w:rsidRPr="00B96F78" w:rsidRDefault="00162E91">
      <w:pPr>
        <w:numPr>
          <w:ilvl w:val="2"/>
          <w:numId w:val="21"/>
        </w:numPr>
        <w:ind w:left="0" w:firstLine="0"/>
        <w:rPr>
          <w:lang w:val="ru-RU"/>
        </w:rPr>
      </w:pPr>
      <w:r w:rsidRPr="00B96F78">
        <w:rPr>
          <w:lang w:val="ru-RU"/>
        </w:rPr>
        <w:t xml:space="preserve">технические – файлы </w:t>
      </w:r>
      <w:r w:rsidRPr="00B96F78">
        <w:t>cookie</w:t>
      </w:r>
      <w:r w:rsidRPr="00B96F78">
        <w:rPr>
          <w:lang w:val="ru-RU"/>
        </w:rPr>
        <w:t xml:space="preserve"> собирающие </w:t>
      </w:r>
      <w:r w:rsidRPr="00B96F78">
        <w:rPr>
          <w:lang w:val="ru-RU"/>
        </w:rPr>
        <w:t>информаци</w:t>
      </w:r>
      <w:r w:rsidRPr="00B96F78">
        <w:rPr>
          <w:lang w:val="ru-RU"/>
        </w:rPr>
        <w:t>ю о том, как Пользователи взаимодействуют с Сайтом и/или Площадкой, что позволяет выявлять ошибки и тестировать новые функции для повышения производительности Сайта и Площадки;</w:t>
      </w:r>
    </w:p>
    <w:p w14:paraId="20D231DE" w14:textId="77777777" w:rsidR="0003419B" w:rsidRDefault="00162E9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функциональные – файлы </w:t>
      </w:r>
      <w:r>
        <w:rPr>
          <w:color w:val="000000" w:themeColor="text1"/>
        </w:rPr>
        <w:t>cookie</w:t>
      </w:r>
      <w:r>
        <w:rPr>
          <w:color w:val="000000" w:themeColor="text1"/>
          <w:lang w:val="ru-RU"/>
        </w:rPr>
        <w:t xml:space="preserve">, позволяющие предоставлять определенные функции, чтобы облегчить использование Пользователем Сайта или Площадки, например, </w:t>
      </w:r>
      <w:r>
        <w:rPr>
          <w:color w:val="000000" w:themeColor="text1"/>
          <w:lang w:val="ru-RU"/>
        </w:rPr>
        <w:lastRenderedPageBreak/>
        <w:t>сохраняя предпочтения Пользователя (такие как язык и местоположение).</w:t>
      </w:r>
    </w:p>
    <w:p w14:paraId="3ACFCAAB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rStyle w:val="a9"/>
          <w:b w:val="0"/>
          <w:bCs/>
          <w:color w:val="000000" w:themeColor="text1"/>
        </w:rPr>
        <w:t>Cookie</w:t>
      </w:r>
      <w:r>
        <w:rPr>
          <w:rStyle w:val="a9"/>
          <w:b w:val="0"/>
          <w:bCs/>
          <w:color w:val="000000" w:themeColor="text1"/>
          <w:lang w:val="ru-RU"/>
        </w:rPr>
        <w:t xml:space="preserve"> файлы хранятся на устройстве Пользователя </w:t>
      </w:r>
      <w:r>
        <w:rPr>
          <w:color w:val="000000" w:themeColor="text1"/>
          <w:lang w:val="ru-RU"/>
        </w:rPr>
        <w:t xml:space="preserve">в течение периода, который может зависеть от соответствующего типа файлов </w:t>
      </w:r>
      <w:r>
        <w:rPr>
          <w:color w:val="000000" w:themeColor="text1"/>
        </w:rPr>
        <w:t>cookie</w:t>
      </w:r>
      <w:r>
        <w:rPr>
          <w:color w:val="000000" w:themeColor="text1"/>
          <w:lang w:val="ru-RU"/>
        </w:rPr>
        <w:t xml:space="preserve">, но не превышая срока, необходимого для достижения их цели, после чего </w:t>
      </w:r>
      <w:r>
        <w:rPr>
          <w:rStyle w:val="a9"/>
          <w:b w:val="0"/>
          <w:bCs/>
          <w:color w:val="000000" w:themeColor="text1"/>
        </w:rPr>
        <w:t>Cookie</w:t>
      </w:r>
      <w:r>
        <w:rPr>
          <w:rStyle w:val="a9"/>
          <w:b w:val="0"/>
          <w:bCs/>
          <w:color w:val="000000" w:themeColor="text1"/>
          <w:lang w:val="ru-RU"/>
        </w:rPr>
        <w:t xml:space="preserve"> файлы </w:t>
      </w:r>
      <w:r>
        <w:rPr>
          <w:color w:val="000000" w:themeColor="text1"/>
          <w:lang w:val="ru-RU"/>
        </w:rPr>
        <w:t>автоматически удаляются.</w:t>
      </w:r>
    </w:p>
    <w:p w14:paraId="509EE4BA" w14:textId="6E39D77D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rFonts w:eastAsia="Times New Roman"/>
          <w:color w:val="000000" w:themeColor="text1"/>
          <w:lang w:val="ru-RU" w:eastAsia="ru-RU" w:bidi="ar-SA"/>
        </w:rPr>
        <w:t>Сookies обрабатываются Владельцем Площадки исключительно с целью, которая указана в пункте 11.1. настоящей Политики, на условиях и в порядке, определенных настоящей Политикой</w:t>
      </w:r>
      <w:r w:rsidR="00B96F78">
        <w:rPr>
          <w:rFonts w:eastAsia="Times New Roman"/>
          <w:color w:val="000000" w:themeColor="text1"/>
          <w:lang w:val="ru-RU" w:eastAsia="ru-RU" w:bidi="ar-SA"/>
        </w:rPr>
        <w:t>.</w:t>
      </w:r>
      <w:r>
        <w:rPr>
          <w:rFonts w:eastAsia="Times New Roman"/>
          <w:color w:val="000000" w:themeColor="text1"/>
          <w:lang w:val="ru-RU" w:eastAsia="ru-RU" w:bidi="ar-SA"/>
        </w:rPr>
        <w:t xml:space="preserve"> </w:t>
      </w:r>
      <w:r w:rsidR="00B96F78">
        <w:rPr>
          <w:rFonts w:eastAsia="Times New Roman"/>
          <w:color w:val="000000" w:themeColor="text1"/>
          <w:lang w:val="ru-RU" w:eastAsia="ru-RU" w:bidi="ar-SA"/>
        </w:rPr>
        <w:t>В</w:t>
      </w:r>
      <w:r>
        <w:rPr>
          <w:rFonts w:eastAsia="Times New Roman"/>
          <w:color w:val="000000" w:themeColor="text1"/>
          <w:lang w:val="ru-RU" w:eastAsia="ru-RU" w:bidi="ar-SA"/>
        </w:rPr>
        <w:t xml:space="preserve"> частности</w:t>
      </w:r>
      <w:r w:rsidR="00B96F78">
        <w:rPr>
          <w:rFonts w:eastAsia="Times New Roman"/>
          <w:color w:val="000000" w:themeColor="text1"/>
          <w:lang w:val="ru-RU" w:eastAsia="ru-RU" w:bidi="ar-SA"/>
        </w:rPr>
        <w:t>,</w:t>
      </w:r>
      <w:r>
        <w:rPr>
          <w:rFonts w:eastAsia="Times New Roman"/>
          <w:color w:val="000000" w:themeColor="text1"/>
          <w:lang w:val="ru-RU" w:eastAsia="ru-RU" w:bidi="ar-SA"/>
        </w:rPr>
        <w:t xml:space="preserve"> на основании данных, полученных с помощью файлов cookies, Владелец Площадки разрабатывает наиболее полезный функционал для Площадки, доступный Пользователю, проводит статистические исследования, исправляет ошибки в работе Сайта и Площадки</w:t>
      </w:r>
      <w:r w:rsidR="00B96F78">
        <w:rPr>
          <w:rFonts w:eastAsia="Times New Roman"/>
          <w:color w:val="000000" w:themeColor="text1"/>
          <w:lang w:val="ru-RU" w:eastAsia="ru-RU" w:bidi="ar-SA"/>
        </w:rPr>
        <w:t>,</w:t>
      </w:r>
      <w:r>
        <w:rPr>
          <w:rFonts w:eastAsia="Times New Roman"/>
          <w:color w:val="000000" w:themeColor="text1"/>
          <w:lang w:val="ru-RU" w:eastAsia="ru-RU" w:bidi="ar-SA"/>
        </w:rPr>
        <w:t xml:space="preserve"> тестирует новые функции для повышения производительности Площадки.</w:t>
      </w:r>
    </w:p>
    <w:p w14:paraId="3BAC443B" w14:textId="77777777" w:rsidR="0003419B" w:rsidRDefault="00162E91">
      <w:pPr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При первом посещении Сайта Владелец Площадки запрашивает согласие Пользователя на использование файлов </w:t>
      </w:r>
      <w:r>
        <w:rPr>
          <w:color w:val="000000" w:themeColor="text1"/>
        </w:rPr>
        <w:t>cookie</w:t>
      </w:r>
      <w:r>
        <w:rPr>
          <w:color w:val="000000" w:themeColor="text1"/>
          <w:lang w:val="ru-RU"/>
        </w:rPr>
        <w:t>.</w:t>
      </w:r>
    </w:p>
    <w:p w14:paraId="5AC25F47" w14:textId="77777777" w:rsidR="0003419B" w:rsidRDefault="00162E91">
      <w:pPr>
        <w:ind w:left="0" w:firstLine="0"/>
        <w:rPr>
          <w:rStyle w:val="a9"/>
          <w:b w:val="0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Пользователь вправе отказаться от использования файлов </w:t>
      </w:r>
      <w:r>
        <w:rPr>
          <w:color w:val="000000" w:themeColor="text1"/>
        </w:rPr>
        <w:t>cookie</w:t>
      </w:r>
      <w:r>
        <w:rPr>
          <w:color w:val="000000" w:themeColor="text1"/>
          <w:lang w:val="ru-RU"/>
        </w:rPr>
        <w:t xml:space="preserve">. </w:t>
      </w:r>
      <w:r>
        <w:rPr>
          <w:rFonts w:eastAsia="Times New Roman"/>
          <w:color w:val="000000" w:themeColor="text1"/>
          <w:lang w:val="ru-RU" w:eastAsia="ru-RU" w:bidi="ar-SA"/>
        </w:rPr>
        <w:t>Пользователь может отказаться от обработки cookies в настройках своего браузера. В указанном случае сервисы Сайта и Площадки будут использовать только те cookies, которые строго необходимы для функционирования Площадки и Сайта и предоставления их функциональных возможностей.</w:t>
      </w:r>
    </w:p>
    <w:p w14:paraId="6DCE0A72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Права и обязанности субъекта персональных данных</w:t>
      </w:r>
      <w:bookmarkEnd w:id="10"/>
    </w:p>
    <w:p w14:paraId="1473A796" w14:textId="77777777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вправе в любой момент получить </w:t>
      </w:r>
      <w:r>
        <w:rPr>
          <w:lang w:val="ru-RU"/>
        </w:rPr>
        <w:t>информацию</w:t>
      </w:r>
      <w:r>
        <w:rPr>
          <w:color w:val="000000" w:themeColor="text1"/>
          <w:lang w:val="ru-RU"/>
        </w:rPr>
        <w:t>, касающуюся обработки его персональных данных, если такое право не ограничено в соответствии с федеральными законами.</w:t>
      </w:r>
    </w:p>
    <w:p w14:paraId="33F0D5D2" w14:textId="77777777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Субъект персональных данных вправе требовать от Владельца Площадки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3947B933" w14:textId="77777777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имеет право на получение </w:t>
      </w:r>
      <w:r>
        <w:rPr>
          <w:lang w:val="ru-RU"/>
        </w:rPr>
        <w:t>информации</w:t>
      </w:r>
      <w:r>
        <w:rPr>
          <w:color w:val="000000" w:themeColor="text1"/>
          <w:lang w:val="ru-RU"/>
        </w:rPr>
        <w:t xml:space="preserve">, касающейся обработки его персональных данных, в том числе содержащей: </w:t>
      </w:r>
    </w:p>
    <w:p w14:paraId="0F98A030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подтверждение факта обработки персональных данных Владельцем Площадки; </w:t>
      </w:r>
    </w:p>
    <w:p w14:paraId="6D460FED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правовые основания и цели обработки персональных данных; </w:t>
      </w:r>
    </w:p>
    <w:p w14:paraId="33DDE3AB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цели и применяемые Владельцем Площадки способы обработки персональных данных; </w:t>
      </w:r>
    </w:p>
    <w:p w14:paraId="6273F89A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lang w:val="ru-RU"/>
        </w:rPr>
        <w:t>-</w:t>
      </w:r>
      <w:r>
        <w:rPr>
          <w:lang w:val="ru-RU"/>
        </w:rPr>
        <w:t xml:space="preserve"> наименование и место нахождения Владельца Площадки, сведения о лицах, которые</w:t>
      </w:r>
      <w:r>
        <w:rPr>
          <w:color w:val="000000" w:themeColor="text1"/>
          <w:lang w:val="ru-RU"/>
        </w:rPr>
        <w:t xml:space="preserve"> имеют доступ к персональным данным или которым могут быть раскрыты персональные данные на основании договора с Владельцем Площадки или на основании норм законодательства Российской Федерации; </w:t>
      </w:r>
    </w:p>
    <w:p w14:paraId="161511DA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 </w:t>
      </w:r>
    </w:p>
    <w:p w14:paraId="415A8CDF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сроки обработки персональных данных, в том числе сроки их хранения; </w:t>
      </w:r>
    </w:p>
    <w:p w14:paraId="49DB1516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порядок осуществления субъектом персональных данных прав, предусмотренных нормами законодательства Российской Федерации; </w:t>
      </w:r>
    </w:p>
    <w:p w14:paraId="3D995934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>
        <w:rPr>
          <w:rFonts w:ascii="Symbol" w:eastAsia="Symbol" w:hAnsi="Symbol" w:cs="Symbol"/>
          <w:lang w:val="ru-RU"/>
        </w:rPr>
        <w:t>-</w:t>
      </w:r>
      <w:r>
        <w:rPr>
          <w:lang w:val="ru-RU"/>
        </w:rPr>
        <w:t xml:space="preserve"> наименование или фамилию, имя, отчество и адрес лица, осуществляющего обработку персональных данных по поручению Владельца Площадки, если обработка поручена или будет поручена такому лицу; </w:t>
      </w:r>
    </w:p>
    <w:p w14:paraId="3F000006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>
        <w:rPr>
          <w:rFonts w:ascii="Symbol" w:eastAsia="Symbol" w:hAnsi="Symbol" w:cs="Symbol"/>
          <w:lang w:val="ru-RU"/>
        </w:rPr>
        <w:t>-</w:t>
      </w:r>
      <w:r>
        <w:rPr>
          <w:lang w:val="ru-RU"/>
        </w:rPr>
        <w:t xml:space="preserve"> информацию о способах исполнения Владельцем Площадки обязанностей, установленных настоящей Политикой;</w:t>
      </w:r>
    </w:p>
    <w:p w14:paraId="7E0DC1BD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иные сведения, предусмотренные федеральными законами.</w:t>
      </w:r>
    </w:p>
    <w:p w14:paraId="70CE6E83" w14:textId="25393283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Указанные сведения предоставляются субъекту персональных данных или его представителю Владельцем Площадки при обращении либо при получении запроса субъекта персональных данных или его представителя. Запрос должен содержать номер </w:t>
      </w:r>
      <w:r>
        <w:rPr>
          <w:color w:val="000000" w:themeColor="text1"/>
          <w:lang w:val="ru-RU"/>
        </w:rPr>
        <w:lastRenderedPageBreak/>
        <w:t>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Владельцем Площадки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Владельцем Площадки, подпись субъекта персональных данных или его представ</w:t>
      </w:r>
      <w:r>
        <w:rPr>
          <w:color w:val="000000" w:themeColor="text1"/>
          <w:lang w:val="ru-RU"/>
        </w:rPr>
        <w:t>ителя. Запрос может быть направлен в форме электронного документа</w:t>
      </w:r>
      <w:r w:rsidR="00982C89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 xml:space="preserve"> </w:t>
      </w:r>
    </w:p>
    <w:p w14:paraId="3A72855C" w14:textId="77777777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 случае если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Владельцу Площадки или направить ему повторный запрос в целях получения указанных сведений, и ознакомления с такими персональными данными не ранее чем через 30 (тридцать)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</w:t>
      </w:r>
      <w:r>
        <w:rPr>
          <w:color w:val="000000" w:themeColor="text1"/>
          <w:lang w:val="ru-RU"/>
        </w:rPr>
        <w:t xml:space="preserve">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 </w:t>
      </w:r>
    </w:p>
    <w:p w14:paraId="5672F84E" w14:textId="77777777" w:rsidR="0003419B" w:rsidRDefault="00162E9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Субъект персональных данных вправе обратиться повторно к Владельцу Площадки или направить ему повторный запрос, в целях получения сведений, указанных в п. 12.3. настоящей Политики, а также в целях ознакомления с обрабатываемыми персональными данными, до истечения срока, указанного п. 12.5. настоящей Политики, в случае, если такие сведения и </w:t>
      </w:r>
      <w:r>
        <w:rPr>
          <w:color w:val="000000" w:themeColor="text1"/>
          <w:lang w:val="ru-RU"/>
        </w:rPr>
        <w:t xml:space="preserve">(или) обрабатываемые персональные данные не были предоставлены ему для ознакомления в полном объеме, по результатам рассмотрения первоначального обращения. Повторный запрос наряду со сведениями должен содержать обоснование направления повторного запроса. Владелец Площадки вправе отказать субъекту персональных данных в выполнении повторного запроса, не соответствующего указанным условиям. Такой отказ должен быть мотивированным. </w:t>
      </w:r>
    </w:p>
    <w:p w14:paraId="13ACB908" w14:textId="77777777" w:rsidR="0003419B" w:rsidRDefault="00162E91">
      <w:pPr>
        <w:tabs>
          <w:tab w:val="left" w:pos="426"/>
        </w:tabs>
        <w:ind w:left="0" w:firstLine="0"/>
        <w:contextualSpacing w:val="0"/>
        <w:rPr>
          <w:lang w:val="ru-RU"/>
        </w:rPr>
      </w:pPr>
      <w:r>
        <w:rPr>
          <w:color w:val="000000" w:themeColor="text1"/>
          <w:lang w:val="ru-RU"/>
        </w:rPr>
        <w:t xml:space="preserve">Право субъекта персональных данных на доступ к его персональным данным </w:t>
      </w:r>
      <w:r>
        <w:rPr>
          <w:lang w:val="ru-RU"/>
        </w:rPr>
        <w:t xml:space="preserve">может быть ограничено в соответствии с федеральными законами, в том числе если: </w:t>
      </w:r>
    </w:p>
    <w:p w14:paraId="64432293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>
        <w:rPr>
          <w:rFonts w:ascii="Symbol" w:eastAsia="Symbol" w:hAnsi="Symbol" w:cs="Symbol"/>
          <w:lang w:val="ru-RU"/>
        </w:rPr>
        <w:t>-</w:t>
      </w:r>
      <w:r>
        <w:rPr>
          <w:lang w:val="ru-RU"/>
        </w:rPr>
        <w:t xml:space="preserve"> доступ субъекта персональных данных к его персональным данным нарушает права и законные интересы третьих лиц; </w:t>
      </w:r>
    </w:p>
    <w:p w14:paraId="7E9243DB" w14:textId="77777777" w:rsidR="0003419B" w:rsidRDefault="00162E91">
      <w:pPr>
        <w:numPr>
          <w:ilvl w:val="0"/>
          <w:numId w:val="0"/>
        </w:numPr>
        <w:tabs>
          <w:tab w:val="left" w:pos="426"/>
        </w:tabs>
        <w:contextualSpacing w:val="0"/>
        <w:rPr>
          <w:rFonts w:eastAsia="Times New Roman"/>
          <w:b/>
          <w:bCs/>
          <w:color w:val="000000" w:themeColor="text1"/>
          <w:lang w:val="ru-RU" w:eastAsia="ru-RU"/>
        </w:rPr>
      </w:pPr>
      <w:r>
        <w:rPr>
          <w:rFonts w:ascii="Symbol" w:eastAsia="Symbol" w:hAnsi="Symbol" w:cs="Symbol"/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 xml:space="preserve"> в иных случаях, установленных законодательством Российской Федерации.</w:t>
      </w:r>
    </w:p>
    <w:p w14:paraId="4C421C53" w14:textId="77777777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Владелец Площадки рассматривает запросы субъектов персональных данных и направляет ответы на них в течение 30 (тридцати) дней с момента поступления обращения. Запросы Пользователей об изменении неполных, неточных или неактуальных персональных данных, а также запросы об удалении данных, которые были незаконно получены Владельцем Площадки или не соответствуют заявленным целям обработки, подлежат рассмотрению в течение 7 (семи) рабочих дней</w:t>
      </w:r>
      <w:r>
        <w:rPr>
          <w:color w:val="000000" w:themeColor="text1"/>
          <w:lang w:val="ru-RU"/>
        </w:rPr>
        <w:t xml:space="preserve">. </w:t>
      </w:r>
    </w:p>
    <w:p w14:paraId="1F45680F" w14:textId="72B99685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Ответ Владельца Площадки на запрос Пользователя выдается на руки Пользователю или его представителю по доверенности в форме подписанного уполномоченным лицом Владельца Площадки документа (его копии), либо иной форме, указанной в запросе Пользователя при условии предъявления документа,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>удостоверяющего личность (для представителя также доверенности).</w:t>
      </w:r>
      <w:r w:rsidR="00742D11">
        <w:rPr>
          <w:lang w:val="ru-RU"/>
        </w:rPr>
        <w:t xml:space="preserve"> Ответ  так же может быть направлен  Пользователю на тот  электронный адрес, который был указан  в запросе Пользователя.</w:t>
      </w:r>
    </w:p>
    <w:p w14:paraId="44B5BB00" w14:textId="77777777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Пользователь вправе самостоятельно внести изменения в некорректную или неполную информацию, содержащуюся в его Профиле.</w:t>
      </w:r>
    </w:p>
    <w:p w14:paraId="0AD3C7A5" w14:textId="7DE003F1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Пользователь посредством просмотра своего Профиля вправе самостоятельно ознакомиться с персональными данными Пользователя, его представителей и водителей, которые хранит Владелец Площадки</w:t>
      </w:r>
      <w:r w:rsidR="00742D11">
        <w:rPr>
          <w:lang w:val="ru-RU"/>
        </w:rPr>
        <w:t>.</w:t>
      </w:r>
    </w:p>
    <w:p w14:paraId="799EB3D8" w14:textId="77777777" w:rsidR="0003419B" w:rsidRDefault="00162E9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bookmarkStart w:id="11" w:name="_Toc407268186"/>
      <w:r>
        <w:rPr>
          <w:color w:val="000000" w:themeColor="text1"/>
          <w:lang w:val="ru-RU"/>
        </w:rPr>
        <w:t>Срок обработки персональных данных</w:t>
      </w:r>
      <w:bookmarkEnd w:id="11"/>
    </w:p>
    <w:p w14:paraId="58665A6E" w14:textId="5A9B8EB3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Владелец Площадки вправе осуществлять обработку персональных данных в </w:t>
      </w:r>
      <w:r>
        <w:rPr>
          <w:color w:val="000000" w:themeColor="text1"/>
          <w:lang w:val="ru-RU"/>
        </w:rPr>
        <w:lastRenderedPageBreak/>
        <w:t>течение всего срока использования Пользователем Площадки. Истечение срока обработки персональных данных не лишает Владельца Площадки права обрабатывать персональные данные Клиента в целях, определенных в п. п. 4.1.1., 4.1.2.</w:t>
      </w:r>
      <w:r w:rsidR="002D0D3C">
        <w:rPr>
          <w:color w:val="000000" w:themeColor="text1"/>
          <w:lang w:val="ru-RU"/>
        </w:rPr>
        <w:t>, 4.1.3.</w:t>
      </w:r>
      <w:r>
        <w:rPr>
          <w:color w:val="000000" w:themeColor="text1"/>
          <w:lang w:val="ru-RU"/>
        </w:rPr>
        <w:t xml:space="preserve"> Политики.</w:t>
      </w:r>
    </w:p>
    <w:p w14:paraId="69A81CA1" w14:textId="381ED689" w:rsidR="0003419B" w:rsidRDefault="00162E9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Отзыв Пользователем согласия на обработку персональных данных не лишает Владельца Площадки права обрабатывать персональные данные Пользователя в целях, определенных в п. 4. 1.1., 4.1.2., 4.1.3</w:t>
      </w:r>
      <w:r>
        <w:rPr>
          <w:color w:val="000000" w:themeColor="text1"/>
          <w:lang w:val="ru-RU"/>
        </w:rPr>
        <w:t xml:space="preserve"> Политики.</w:t>
      </w:r>
    </w:p>
    <w:p w14:paraId="715F3130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12" w:name="_Toc407268188"/>
      <w:r>
        <w:rPr>
          <w:color w:val="000000" w:themeColor="text1"/>
          <w:lang w:val="ru-RU"/>
        </w:rPr>
        <w:t>Ответственность</w:t>
      </w:r>
    </w:p>
    <w:p w14:paraId="6BEF036F" w14:textId="77777777" w:rsidR="0003419B" w:rsidRDefault="00162E91">
      <w:pPr>
        <w:tabs>
          <w:tab w:val="left" w:pos="426"/>
        </w:tabs>
        <w:ind w:left="0" w:firstLine="0"/>
        <w:rPr>
          <w:lang w:val="ru-RU"/>
        </w:rPr>
      </w:pPr>
      <w:r>
        <w:rPr>
          <w:lang w:val="ru-RU"/>
        </w:rPr>
        <w:t>Контроль исполнения требований настоящей Политики осуществляется Управляющим.</w:t>
      </w:r>
    </w:p>
    <w:p w14:paraId="4B63A30C" w14:textId="77777777" w:rsidR="0003419B" w:rsidRDefault="00162E9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>Лица, виновные в нарушении норм, регулирующих получение, обработку, хранение и защиту обрабатываемых Владельцем Площадки персональных данных, несут</w:t>
      </w:r>
      <w:r>
        <w:rPr>
          <w:rFonts w:eastAsia="Times New Roman"/>
          <w:color w:val="000000" w:themeColor="text1"/>
          <w:lang w:val="ru-RU" w:eastAsia="ru-RU"/>
        </w:rPr>
        <w:t xml:space="preserve"> ответственность, предусмотренную законодательством Российской Федерации.</w:t>
      </w:r>
    </w:p>
    <w:p w14:paraId="4872E896" w14:textId="77777777" w:rsidR="0003419B" w:rsidRDefault="00162E9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Заключительные положения</w:t>
      </w:r>
    </w:p>
    <w:p w14:paraId="7B51AB8A" w14:textId="77777777" w:rsidR="0003419B" w:rsidRDefault="00162E91">
      <w:pPr>
        <w:ind w:left="0" w:firstLine="0"/>
        <w:rPr>
          <w:rFonts w:eastAsia="Times New Roman"/>
          <w:lang w:val="ru-RU" w:eastAsia="ru-RU"/>
        </w:rPr>
      </w:pPr>
      <w:r>
        <w:rPr>
          <w:lang w:val="ru-RU"/>
        </w:rPr>
        <w:t xml:space="preserve">Настоящая Политика </w:t>
      </w:r>
      <w:r>
        <w:rPr>
          <w:rFonts w:eastAsia="Times New Roman"/>
          <w:lang w:val="ru-RU" w:eastAsia="ru-RU"/>
        </w:rPr>
        <w:t>размещается на Сайте Владельца Площадки и доступна для ознакомления неограниченным кругом лиц</w:t>
      </w:r>
      <w:r>
        <w:rPr>
          <w:lang w:val="ru-RU"/>
        </w:rPr>
        <w:t>.</w:t>
      </w:r>
    </w:p>
    <w:p w14:paraId="072EC04D" w14:textId="77777777" w:rsidR="0003419B" w:rsidRDefault="00162E9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lang w:val="ru-RU"/>
        </w:rPr>
        <w:t xml:space="preserve">Пересмотр и обновление настоящей Политики может производиться в связи с изменением законодательства РФ в области персональных данных и в иных случаях по решению Владельца Площадки. </w:t>
      </w:r>
      <w:r>
        <w:rPr>
          <w:color w:val="000000" w:themeColor="text1"/>
          <w:shd w:val="clear" w:color="auto" w:fill="FFFFFF"/>
          <w:lang w:val="ru-RU"/>
        </w:rPr>
        <w:t>Владелец Площадки вправе вносить изменения и/или дополнения в настоящую Политику в одностороннем порядке без какого-либо специального уведомления Пользователей. При использовании Площадки и её функциональных возможностей, Пользователь выражает свое согласие с условиями настоящей Политики, в том числе с изменениями и/или дополнениями настоящей Политики. В случае несогласия Пользователя с условиями настоящей Политики Пользователь не вправе использовать Площадку.</w:t>
      </w:r>
    </w:p>
    <w:p w14:paraId="2794047E" w14:textId="77777777" w:rsidR="0003419B" w:rsidRDefault="00162E9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bookmarkStart w:id="13" w:name="_Hlk196826333"/>
      <w:r>
        <w:rPr>
          <w:color w:val="000000" w:themeColor="text1"/>
          <w:shd w:val="clear" w:color="auto" w:fill="FFFFFF"/>
          <w:lang w:val="ru-RU"/>
        </w:rPr>
        <w:t>Связь с Владельцем Площадки при реализации прав</w:t>
      </w:r>
      <w:r>
        <w:rPr>
          <w:color w:val="000000" w:themeColor="text1"/>
          <w:shd w:val="clear" w:color="auto" w:fill="FFFFFF"/>
          <w:lang w:val="ru-RU"/>
        </w:rPr>
        <w:t xml:space="preserve"> субъекта персональных данных осуществляется:</w:t>
      </w:r>
    </w:p>
    <w:p w14:paraId="747D2A4A" w14:textId="77777777" w:rsidR="0003419B" w:rsidRDefault="00162E9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 xml:space="preserve">по адресу электронной почты Владельца Площадки – </w:t>
      </w:r>
      <w:r>
        <w:t>DIGITALINVESTPERM</w:t>
      </w:r>
      <w:r>
        <w:rPr>
          <w:lang w:val="ru-RU"/>
        </w:rPr>
        <w:t>@</w:t>
      </w:r>
      <w:r>
        <w:t>YANDEX</w:t>
      </w:r>
      <w:r>
        <w:rPr>
          <w:lang w:val="ru-RU"/>
        </w:rPr>
        <w:t>.</w:t>
      </w:r>
      <w:r>
        <w:t>RU</w:t>
      </w:r>
      <w:r>
        <w:rPr>
          <w:color w:val="000000" w:themeColor="text1"/>
          <w:shd w:val="clear" w:color="auto" w:fill="FFFFFF"/>
          <w:lang w:val="ru-RU"/>
        </w:rPr>
        <w:t>;</w:t>
      </w:r>
    </w:p>
    <w:p w14:paraId="00CC54E5" w14:textId="77777777" w:rsidR="0003419B" w:rsidRDefault="00162E9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>через Профиль Пользователя на Площадке;</w:t>
      </w:r>
    </w:p>
    <w:p w14:paraId="39E179FB" w14:textId="77777777" w:rsidR="0003419B" w:rsidRDefault="00162E9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>
        <w:rPr>
          <w:color w:val="000000" w:themeColor="text1"/>
          <w:shd w:val="clear" w:color="auto" w:fill="FFFFFF"/>
          <w:lang w:val="ru-RU"/>
        </w:rPr>
        <w:t>по адресу Владельца Площадки (г. Пермь, ул. Екатерининская, 78, офис 48).</w:t>
      </w:r>
      <w:bookmarkEnd w:id="12"/>
      <w:bookmarkEnd w:id="13"/>
    </w:p>
    <w:sectPr w:rsidR="0003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" w:date="2025-04-15T11:20:00Z" w:initials="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собираем мы их или нет?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967C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D737" w14:textId="77777777" w:rsidR="00DD1A0C" w:rsidRDefault="00DD1A0C">
      <w:r>
        <w:separator/>
      </w:r>
    </w:p>
  </w:endnote>
  <w:endnote w:type="continuationSeparator" w:id="0">
    <w:p w14:paraId="452D438A" w14:textId="77777777" w:rsidR="00DD1A0C" w:rsidRDefault="00DD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2166" w14:textId="77777777" w:rsidR="00DD1A0C" w:rsidRDefault="00DD1A0C">
      <w:r>
        <w:separator/>
      </w:r>
    </w:p>
  </w:footnote>
  <w:footnote w:type="continuationSeparator" w:id="0">
    <w:p w14:paraId="27744073" w14:textId="77777777" w:rsidR="00DD1A0C" w:rsidRDefault="00DD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4F9"/>
    <w:multiLevelType w:val="multilevel"/>
    <w:tmpl w:val="0419001F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3864F8"/>
    <w:multiLevelType w:val="hybridMultilevel"/>
    <w:tmpl w:val="A3CC508C"/>
    <w:lvl w:ilvl="0" w:tplc="914A6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02C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C20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167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C85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902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3E6C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5E29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AA5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0145F"/>
    <w:multiLevelType w:val="multilevel"/>
    <w:tmpl w:val="6FC660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127E44"/>
    <w:multiLevelType w:val="hybridMultilevel"/>
    <w:tmpl w:val="80023BCE"/>
    <w:lvl w:ilvl="0" w:tplc="DDDA962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D88C01F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8C28B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41CA73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1AD16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8B842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10C16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104BC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7804F7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C21743"/>
    <w:multiLevelType w:val="multilevel"/>
    <w:tmpl w:val="19D09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D90773"/>
    <w:multiLevelType w:val="hybridMultilevel"/>
    <w:tmpl w:val="F09402EE"/>
    <w:lvl w:ilvl="0" w:tplc="AEFED4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487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6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A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9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62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4C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856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28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53F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D3BEB"/>
    <w:multiLevelType w:val="hybridMultilevel"/>
    <w:tmpl w:val="F32098B2"/>
    <w:lvl w:ilvl="0" w:tplc="88CA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A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44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C9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A0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22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81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90367"/>
    <w:multiLevelType w:val="hybridMultilevel"/>
    <w:tmpl w:val="503EDF1C"/>
    <w:lvl w:ilvl="0" w:tplc="BFD4B3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98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AA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CF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C7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6E0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4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66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48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25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F1528F"/>
    <w:multiLevelType w:val="multilevel"/>
    <w:tmpl w:val="03D08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62DA4"/>
    <w:multiLevelType w:val="hybridMultilevel"/>
    <w:tmpl w:val="3ECC84FC"/>
    <w:lvl w:ilvl="0" w:tplc="5CD2435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D2688FE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488FF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5580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CD277B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A2639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9CF4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2CA91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5DA5D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0077B2"/>
    <w:multiLevelType w:val="hybridMultilevel"/>
    <w:tmpl w:val="5224BE6E"/>
    <w:lvl w:ilvl="0" w:tplc="3926B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CB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B4D5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9297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78CFB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70E2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786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FCE46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CA20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776356"/>
    <w:multiLevelType w:val="multilevel"/>
    <w:tmpl w:val="7180D6C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43D5072C"/>
    <w:multiLevelType w:val="multilevel"/>
    <w:tmpl w:val="A9189C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67948E8"/>
    <w:multiLevelType w:val="hybridMultilevel"/>
    <w:tmpl w:val="578CEEDE"/>
    <w:lvl w:ilvl="0" w:tplc="81EA522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3BC2D7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D2266A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04AB4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0A3B7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E2A63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BCEA1C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90C9C4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6A587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B53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D534E3"/>
    <w:multiLevelType w:val="multilevel"/>
    <w:tmpl w:val="29D676F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D35489"/>
    <w:multiLevelType w:val="hybridMultilevel"/>
    <w:tmpl w:val="9AA0600A"/>
    <w:lvl w:ilvl="0" w:tplc="E38E4DD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E2C6C1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A2425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1786C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940956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AD20E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16452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B94AA9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F06C7D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F32DC6"/>
    <w:multiLevelType w:val="multilevel"/>
    <w:tmpl w:val="8FE24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06456C"/>
    <w:multiLevelType w:val="multilevel"/>
    <w:tmpl w:val="0A164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7832D1"/>
    <w:multiLevelType w:val="hybridMultilevel"/>
    <w:tmpl w:val="6D8AC9DC"/>
    <w:lvl w:ilvl="0" w:tplc="80C0C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B83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34F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49F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23F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F82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3E08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4AB0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4A0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11A42"/>
    <w:multiLevelType w:val="hybridMultilevel"/>
    <w:tmpl w:val="244AA6CA"/>
    <w:lvl w:ilvl="0" w:tplc="40B81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A74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A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B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E31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28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5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6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EA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751FE"/>
    <w:multiLevelType w:val="multilevel"/>
    <w:tmpl w:val="7C9AA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92555D2"/>
    <w:multiLevelType w:val="hybridMultilevel"/>
    <w:tmpl w:val="4ED0F850"/>
    <w:lvl w:ilvl="0" w:tplc="E0D87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FA4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2D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06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8C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C7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4C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EF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53796"/>
    <w:multiLevelType w:val="hybridMultilevel"/>
    <w:tmpl w:val="489027F8"/>
    <w:lvl w:ilvl="0" w:tplc="D45C48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4ED79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A3AB50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F45C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D8981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ECE6FC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6E650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4E98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C5E92C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122899"/>
    <w:multiLevelType w:val="multilevel"/>
    <w:tmpl w:val="6E7E4C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45808352">
    <w:abstractNumId w:val="22"/>
  </w:num>
  <w:num w:numId="2" w16cid:durableId="1823352387">
    <w:abstractNumId w:val="18"/>
  </w:num>
  <w:num w:numId="3" w16cid:durableId="1077901644">
    <w:abstractNumId w:val="5"/>
  </w:num>
  <w:num w:numId="4" w16cid:durableId="1420129321">
    <w:abstractNumId w:val="8"/>
  </w:num>
  <w:num w:numId="5" w16cid:durableId="2043171273">
    <w:abstractNumId w:val="25"/>
  </w:num>
  <w:num w:numId="6" w16cid:durableId="530191186">
    <w:abstractNumId w:val="11"/>
  </w:num>
  <w:num w:numId="7" w16cid:durableId="266305472">
    <w:abstractNumId w:val="15"/>
  </w:num>
  <w:num w:numId="8" w16cid:durableId="848519449">
    <w:abstractNumId w:val="3"/>
  </w:num>
  <w:num w:numId="9" w16cid:durableId="1802502211">
    <w:abstractNumId w:val="24"/>
  </w:num>
  <w:num w:numId="10" w16cid:durableId="1259949320">
    <w:abstractNumId w:val="2"/>
  </w:num>
  <w:num w:numId="11" w16cid:durableId="1014307968">
    <w:abstractNumId w:val="2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800" w:hanging="720"/>
        </w:pPr>
        <w:rPr>
          <w:rFonts w:ascii="Arial" w:hAnsi="Arial" w:cs="Arial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1800"/>
        </w:pPr>
        <w:rPr>
          <w:rFonts w:hint="default"/>
        </w:rPr>
      </w:lvl>
    </w:lvlOverride>
  </w:num>
  <w:num w:numId="12" w16cid:durableId="61686415">
    <w:abstractNumId w:val="17"/>
  </w:num>
  <w:num w:numId="13" w16cid:durableId="468523234">
    <w:abstractNumId w:val="26"/>
  </w:num>
  <w:num w:numId="14" w16cid:durableId="574557045">
    <w:abstractNumId w:val="14"/>
  </w:num>
  <w:num w:numId="15" w16cid:durableId="931473455">
    <w:abstractNumId w:val="6"/>
  </w:num>
  <w:num w:numId="16" w16cid:durableId="1682195351">
    <w:abstractNumId w:val="13"/>
  </w:num>
  <w:num w:numId="17" w16cid:durableId="1450859068">
    <w:abstractNumId w:val="0"/>
  </w:num>
  <w:num w:numId="18" w16cid:durableId="536351292">
    <w:abstractNumId w:val="9"/>
  </w:num>
  <w:num w:numId="19" w16cid:durableId="910240873">
    <w:abstractNumId w:val="23"/>
  </w:num>
  <w:num w:numId="20" w16cid:durableId="298146511">
    <w:abstractNumId w:val="16"/>
  </w:num>
  <w:num w:numId="21" w16cid:durableId="143815240">
    <w:abstractNumId w:val="4"/>
  </w:num>
  <w:num w:numId="22" w16cid:durableId="194393625">
    <w:abstractNumId w:val="12"/>
  </w:num>
  <w:num w:numId="23" w16cid:durableId="1840653257">
    <w:abstractNumId w:val="19"/>
  </w:num>
  <w:num w:numId="24" w16cid:durableId="983506325">
    <w:abstractNumId w:val="21"/>
  </w:num>
  <w:num w:numId="25" w16cid:durableId="1116367835">
    <w:abstractNumId w:val="1"/>
  </w:num>
  <w:num w:numId="26" w16cid:durableId="87964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9902225">
    <w:abstractNumId w:val="7"/>
  </w:num>
  <w:num w:numId="28" w16cid:durableId="53506331">
    <w:abstractNumId w:val="10"/>
  </w:num>
  <w:num w:numId="29" w16cid:durableId="873005821">
    <w:abstractNumId w:val="20"/>
  </w:num>
  <w:num w:numId="30" w16cid:durableId="1948658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9B"/>
    <w:rsid w:val="0003419B"/>
    <w:rsid w:val="00162E91"/>
    <w:rsid w:val="002D0D3C"/>
    <w:rsid w:val="005E4387"/>
    <w:rsid w:val="00665B66"/>
    <w:rsid w:val="007200D1"/>
    <w:rsid w:val="00742D11"/>
    <w:rsid w:val="00766CCE"/>
    <w:rsid w:val="00824713"/>
    <w:rsid w:val="0092045D"/>
    <w:rsid w:val="00982C89"/>
    <w:rsid w:val="00993DA8"/>
    <w:rsid w:val="00A05D25"/>
    <w:rsid w:val="00A15DC5"/>
    <w:rsid w:val="00B470B8"/>
    <w:rsid w:val="00B96F78"/>
    <w:rsid w:val="00BE1C0D"/>
    <w:rsid w:val="00DD1A0C"/>
    <w:rsid w:val="00E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271C"/>
  <w15:docId w15:val="{C195CE07-08D6-49D6-ACE0-944D3EC9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ilvl w:val="1"/>
        <w:numId w:val="21"/>
      </w:numPr>
      <w:spacing w:after="0" w:line="240" w:lineRule="auto"/>
      <w:ind w:left="792"/>
      <w:contextualSpacing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ilvl w:val="0"/>
        <w:numId w:val="17"/>
      </w:numPr>
      <w:spacing w:before="120" w:after="120"/>
      <w:ind w:left="0" w:firstLine="0"/>
      <w:jc w:val="center"/>
      <w:outlineLvl w:val="0"/>
    </w:pPr>
    <w:rPr>
      <w:rFonts w:eastAsia="Times New Roman"/>
      <w:b/>
      <w:smallCap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jc w:val="left"/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8">
    <w:name w:val="table of figures"/>
    <w:basedOn w:val="a"/>
    <w:next w:val="a"/>
    <w:uiPriority w:val="99"/>
    <w:unhideWhenUsed/>
  </w:style>
  <w:style w:type="character" w:styleId="a9">
    <w:name w:val="Strong"/>
    <w:uiPriority w:val="22"/>
    <w:qFormat/>
    <w:rPr>
      <w:b/>
      <w:color w:val="ED7D31" w:themeColor="accent2"/>
    </w:rPr>
  </w:style>
  <w:style w:type="paragraph" w:styleId="aa">
    <w:name w:val="Normal (Web)"/>
    <w:basedOn w:val="a"/>
    <w:uiPriority w:val="99"/>
    <w:unhideWhenUsed/>
    <w:pPr>
      <w:spacing w:after="150"/>
    </w:pPr>
    <w:rPr>
      <w:rFonts w:eastAsia="Times New Roman"/>
      <w:lang w:eastAsia="ru-RU"/>
    </w:rPr>
  </w:style>
  <w:style w:type="paragraph" w:customStyle="1" w:styleId="m-l2">
    <w:name w:val="m-l2"/>
    <w:basedOn w:val="a"/>
    <w:pPr>
      <w:spacing w:after="150"/>
    </w:pPr>
    <w:rPr>
      <w:rFonts w:eastAsia="Times New Roman"/>
      <w:lang w:eastAsia="ru-RU"/>
    </w:rPr>
  </w:style>
  <w:style w:type="paragraph" w:customStyle="1" w:styleId="m-l3">
    <w:name w:val="m-l3"/>
    <w:basedOn w:val="a"/>
    <w:pPr>
      <w:spacing w:after="150"/>
      <w:ind w:left="495"/>
    </w:pPr>
    <w:rPr>
      <w:rFonts w:eastAsia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lang w:eastAsia="ru-RU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Цветовое выделение"/>
    <w:uiPriority w:val="99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Pr>
      <w:rFonts w:ascii="Arial" w:hAnsi="Arial" w:cs="Arial"/>
      <w:lang w:eastAsia="ru-RU"/>
    </w:rPr>
  </w:style>
  <w:style w:type="paragraph" w:customStyle="1" w:styleId="af0">
    <w:name w:val="Прижатый влево"/>
    <w:basedOn w:val="a"/>
    <w:next w:val="a"/>
    <w:uiPriority w:val="99"/>
    <w:rPr>
      <w:rFonts w:ascii="Arial" w:hAnsi="Arial" w:cs="Arial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Pr>
      <w:rFonts w:ascii="Arial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0">
    <w:name w:val="s_10"/>
    <w:basedOn w:val="a0"/>
  </w:style>
  <w:style w:type="character" w:styleId="af4">
    <w:name w:val="Emphasis"/>
    <w:uiPriority w:val="20"/>
    <w:qFormat/>
    <w:rPr>
      <w:b/>
      <w:i/>
      <w:spacing w:val="10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i/>
      <w:smallCaps/>
      <w:color w:val="823B0B" w:themeColor="accent2" w:themeShade="7F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aps/>
      <w:sz w:val="16"/>
      <w:szCs w:val="18"/>
    </w:rPr>
  </w:style>
  <w:style w:type="paragraph" w:styleId="af6">
    <w:name w:val="Title"/>
    <w:basedOn w:val="a"/>
    <w:next w:val="a"/>
    <w:link w:val="af7"/>
    <w:qFormat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af7">
    <w:name w:val="Заголовок Знак"/>
    <w:basedOn w:val="a0"/>
    <w:link w:val="af6"/>
    <w:rPr>
      <w:smallCaps/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9">
    <w:name w:val="Подзаголовок Знак"/>
    <w:basedOn w:val="a0"/>
    <w:link w:val="af8"/>
    <w:uiPriority w:val="11"/>
    <w:rPr>
      <w:rFonts w:asciiTheme="majorHAnsi" w:eastAsiaTheme="majorEastAsia" w:hAnsiTheme="majorHAnsi" w:cstheme="majorBidi"/>
      <w:szCs w:val="22"/>
    </w:rPr>
  </w:style>
  <w:style w:type="paragraph" w:styleId="afa">
    <w:name w:val="No Spacing"/>
    <w:basedOn w:val="a"/>
    <w:link w:val="afb"/>
    <w:uiPriority w:val="1"/>
    <w:qFormat/>
  </w:style>
  <w:style w:type="character" w:customStyle="1" w:styleId="afb">
    <w:name w:val="Без интервала Знак"/>
    <w:basedOn w:val="a0"/>
    <w:link w:val="afa"/>
    <w:uiPriority w:val="1"/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d">
    <w:name w:val="Выделенная цитата Знак"/>
    <w:basedOn w:val="a0"/>
    <w:link w:val="afc"/>
    <w:uiPriority w:val="30"/>
    <w:rPr>
      <w:b/>
      <w:i/>
      <w:color w:val="FFFFFF" w:themeColor="background1"/>
      <w:shd w:val="clear" w:color="auto" w:fill="ED7D31" w:themeFill="accent2"/>
    </w:rPr>
  </w:style>
  <w:style w:type="character" w:styleId="afe">
    <w:name w:val="Subtle Emphasis"/>
    <w:uiPriority w:val="19"/>
    <w:qFormat/>
    <w:rPr>
      <w:i/>
    </w:rPr>
  </w:style>
  <w:style w:type="character" w:styleId="aff">
    <w:name w:val="Intense Emphasis"/>
    <w:uiPriority w:val="21"/>
    <w:qFormat/>
    <w:rPr>
      <w:b/>
      <w:i/>
      <w:color w:val="ED7D31" w:themeColor="accent2"/>
      <w:spacing w:val="10"/>
    </w:rPr>
  </w:style>
  <w:style w:type="character" w:styleId="aff0">
    <w:name w:val="Subtle Reference"/>
    <w:uiPriority w:val="31"/>
    <w:qFormat/>
    <w:rPr>
      <w:b/>
    </w:rPr>
  </w:style>
  <w:style w:type="character" w:styleId="aff1">
    <w:name w:val="Intense Reference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styleId="aff2">
    <w:name w:val="Book Title"/>
    <w:uiPriority w:val="33"/>
    <w:qFormat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4">
    <w:name w:val="Document Map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docdata">
    <w:name w:val="docdata"/>
    <w:basedOn w:val="a0"/>
  </w:style>
  <w:style w:type="paragraph" w:styleId="aff6">
    <w:name w:val="Balloon Text"/>
    <w:basedOn w:val="a"/>
    <w:link w:val="af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Segoe UI" w:hAnsi="Segoe UI" w:cs="Segoe UI"/>
      <w:sz w:val="18"/>
      <w:szCs w:val="18"/>
    </w:rPr>
  </w:style>
  <w:style w:type="paragraph" w:customStyle="1" w:styleId="p">
    <w:name w:val="p"/>
    <w:basedOn w:val="a"/>
    <w:pPr>
      <w:widowControl/>
      <w:numPr>
        <w:ilvl w:val="0"/>
        <w:numId w:val="0"/>
      </w:numPr>
      <w:spacing w:before="100" w:beforeAutospacing="1" w:after="100" w:afterAutospacing="1"/>
      <w:contextualSpacing w:val="0"/>
      <w:jc w:val="left"/>
    </w:pPr>
    <w:rPr>
      <w:rFonts w:eastAsia="Times New Roman"/>
      <w:lang w:val="ru-RU" w:eastAsia="ru-RU" w:bidi="ar-SA"/>
    </w:rPr>
  </w:style>
  <w:style w:type="paragraph" w:customStyle="1" w:styleId="li">
    <w:name w:val="li"/>
    <w:basedOn w:val="a"/>
    <w:pPr>
      <w:widowControl/>
      <w:numPr>
        <w:ilvl w:val="0"/>
        <w:numId w:val="0"/>
      </w:numPr>
      <w:spacing w:before="100" w:beforeAutospacing="1" w:after="100" w:afterAutospacing="1"/>
      <w:contextualSpacing w:val="0"/>
      <w:jc w:val="left"/>
    </w:pPr>
    <w:rPr>
      <w:rFonts w:eastAsia="Times New Roman"/>
      <w:lang w:val="ru-RU" w:eastAsia="ru-RU" w:bidi="ar-SA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rPr>
      <w:rFonts w:ascii="Times New Roman" w:hAnsi="Times New Roman" w:cs="Times New Roman"/>
      <w:sz w:val="24"/>
      <w:szCs w:val="24"/>
    </w:rPr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Pr>
      <w:rFonts w:ascii="Times New Roman" w:hAnsi="Times New Roman" w:cs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d">
    <w:name w:val="annotation reference"/>
    <w:basedOn w:val="a0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pPr>
      <w:widowControl/>
      <w:numPr>
        <w:ilvl w:val="0"/>
        <w:numId w:val="0"/>
      </w:numPr>
      <w:spacing w:before="120" w:after="240"/>
      <w:contextualSpacing w:val="0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afff">
    <w:name w:val="Текст примечания Знак"/>
    <w:basedOn w:val="a0"/>
    <w:link w:val="affe"/>
    <w:semiHidden/>
    <w:rPr>
      <w:lang w:bidi="ar-SA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pPr>
      <w:widowControl w:val="0"/>
      <w:numPr>
        <w:ilvl w:val="1"/>
        <w:numId w:val="21"/>
      </w:numPr>
      <w:spacing w:before="0" w:after="0"/>
      <w:ind w:left="792"/>
      <w:contextualSpacing/>
    </w:pPr>
    <w:rPr>
      <w:rFonts w:ascii="Times New Roman" w:hAnsi="Times New Roman" w:cs="Times New Roman"/>
      <w:b/>
      <w:bCs/>
      <w:lang w:bidi="en-US"/>
    </w:rPr>
  </w:style>
  <w:style w:type="character" w:customStyle="1" w:styleId="afff1">
    <w:name w:val="Тема примечания Знак"/>
    <w:basedOn w:val="afff"/>
    <w:link w:val="afff0"/>
    <w:uiPriority w:val="99"/>
    <w:semiHidden/>
    <w:rPr>
      <w:rFonts w:ascii="Times New Roman" w:hAnsi="Times New Roman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6699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IdsDocument" Target="commentsIdsDocument.xml"/><Relationship Id="rId2" Type="http://schemas.openxmlformats.org/officeDocument/2006/relationships/numbering" Target="numbering.xml"/><Relationship Id="rId16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nlyoffice.com/commentsDocument" Target="commentsDocument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nsinvest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43D58-348A-49C3-B09F-1F6C71E0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12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Лысакова Ксения Романовна</cp:lastModifiedBy>
  <cp:revision>10</cp:revision>
  <dcterms:created xsi:type="dcterms:W3CDTF">2025-09-08T12:43:00Z</dcterms:created>
  <dcterms:modified xsi:type="dcterms:W3CDTF">2025-09-10T07:57:00Z</dcterms:modified>
</cp:coreProperties>
</file>